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ind w:left="14" w:firstLine="0"/>
        <w:jc w:val="center"/>
        <w:rPr>
          <w:rFonts w:ascii="Garamond" w:cs="Garamond" w:eastAsia="Garamond" w:hAnsi="Garamond"/>
          <w:b w:val="1"/>
          <w:bCs w:val="1"/>
          <w:sz w:val="72"/>
          <w:szCs w:val="72"/>
        </w:rPr>
      </w:pPr>
      <w:r w:rsidDel="00000000" w:rsidR="00000000" w:rsidRPr="00000000">
        <w:rPr>
          <w:rtl w:val="0"/>
        </w:rPr>
      </w:r>
    </w:p>
    <w:p w:rsidR="00000000" w:rsidDel="00000000" w:rsidP="00000000" w:rsidRDefault="00000000" w:rsidRPr="00000000" w14:paraId="00000002">
      <w:pPr>
        <w:spacing w:line="360" w:lineRule="auto"/>
        <w:jc w:val="center"/>
        <w:rPr>
          <w:rFonts w:ascii="Century Gothic" w:cs="Century Gothic" w:eastAsia="Century Gothic" w:hAnsi="Century Gothic"/>
          <w:b w:val="1"/>
          <w:bCs w:val="1"/>
          <w:sz w:val="72"/>
          <w:szCs w:val="72"/>
        </w:rPr>
      </w:pPr>
      <w:r w:rsidDel="00000000" w:rsidR="00000000" w:rsidRPr="00000000">
        <w:rPr>
          <w:rFonts w:ascii="Century Gothic" w:cs="Century Gothic" w:eastAsia="Century Gothic" w:hAnsi="Century Gothic"/>
          <w:b w:val="1"/>
          <w:bCs w:val="1"/>
          <w:sz w:val="72"/>
          <w:szCs w:val="72"/>
        </w:rPr>
        <w:drawing>
          <wp:inline distB="114300" distT="114300" distL="114300" distR="114300">
            <wp:extent cx="952500" cy="1590675"/>
            <wp:effectExtent b="0" l="0" r="0" t="0"/>
            <wp:docPr id="1026" name="image1.png"/>
            <a:graphic>
              <a:graphicData uri="http://schemas.openxmlformats.org/drawingml/2006/picture">
                <pic:pic>
                  <pic:nvPicPr>
                    <pic:cNvPr id="0" name="image1.png"/>
                    <pic:cNvPicPr preferRelativeResize="0"/>
                  </pic:nvPicPr>
                  <pic:blipFill>
                    <a:blip r:embed="rId7"/>
                    <a:srcRect b="0" l="0" r="0" t="0"/>
                    <a:stretch>
                      <a:fillRect/>
                    </a:stretch>
                  </pic:blipFill>
                  <pic:spPr>
                    <a:xfrm>
                      <a:off x="0" y="0"/>
                      <a:ext cx="952500" cy="1590675"/>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Style w:val="Title"/>
        <w:tabs>
          <w:tab w:val="left" w:leader="none" w:pos="1404"/>
          <w:tab w:val="left" w:leader="none" w:pos="2088"/>
          <w:tab w:val="left" w:leader="none" w:pos="2901"/>
          <w:tab w:val="left" w:leader="none" w:pos="3517"/>
        </w:tabs>
        <w:spacing w:after="240" w:lineRule="auto"/>
        <w:rPr>
          <w:rFonts w:ascii="Century Gothic" w:cs="Century Gothic" w:eastAsia="Century Gothic" w:hAnsi="Century Gothic"/>
          <w:sz w:val="56"/>
          <w:szCs w:val="56"/>
        </w:rPr>
      </w:pPr>
      <w:bookmarkStart w:colFirst="0" w:colLast="0" w:name="_heading=h.htaswycgerzy" w:id="0"/>
      <w:bookmarkEnd w:id="0"/>
      <w:r w:rsidDel="00000000" w:rsidR="00000000" w:rsidRPr="00000000">
        <w:rPr>
          <w:rFonts w:ascii="Century Gothic" w:cs="Century Gothic" w:eastAsia="Century Gothic" w:hAnsi="Century Gothic"/>
          <w:sz w:val="56"/>
          <w:szCs w:val="56"/>
          <w:rtl w:val="0"/>
        </w:rPr>
        <w:t xml:space="preserve">HEALTH AND SAFETY POLICY</w:t>
      </w:r>
    </w:p>
    <w:p w:rsidR="00000000" w:rsidDel="00000000" w:rsidP="00000000" w:rsidRDefault="00000000" w:rsidRPr="00000000" w14:paraId="00000004">
      <w:pPr>
        <w:spacing w:line="360" w:lineRule="auto"/>
        <w:ind w:left="14" w:firstLine="0"/>
        <w:jc w:val="center"/>
        <w:rPr>
          <w:rFonts w:ascii="Century Gothic" w:cs="Century Gothic" w:eastAsia="Century Gothic" w:hAnsi="Century Gothic"/>
          <w:b w:val="1"/>
          <w:bCs w:val="1"/>
          <w:sz w:val="58"/>
          <w:szCs w:val="58"/>
        </w:rPr>
      </w:pPr>
      <w:r w:rsidDel="00000000" w:rsidR="00000000" w:rsidRPr="00000000">
        <w:rPr>
          <w:rtl w:val="0"/>
        </w:rPr>
      </w:r>
    </w:p>
    <w:p w:rsidR="00000000" w:rsidDel="00000000" w:rsidP="00000000" w:rsidRDefault="00000000" w:rsidRPr="00000000" w14:paraId="00000005">
      <w:pPr>
        <w:spacing w:line="360" w:lineRule="auto"/>
        <w:ind w:left="14" w:firstLine="0"/>
        <w:jc w:val="center"/>
        <w:rPr>
          <w:rFonts w:ascii="Century Gothic" w:cs="Century Gothic" w:eastAsia="Century Gothic" w:hAnsi="Century Gothic"/>
          <w:b w:val="1"/>
          <w:bCs w:val="1"/>
          <w:sz w:val="58"/>
          <w:szCs w:val="58"/>
        </w:rPr>
      </w:pPr>
      <w:r w:rsidDel="00000000" w:rsidR="00000000" w:rsidRPr="00000000">
        <w:rPr>
          <w:rtl w:val="0"/>
        </w:rPr>
      </w:r>
    </w:p>
    <w:p w:rsidR="00000000" w:rsidDel="00000000" w:rsidP="00000000" w:rsidRDefault="00000000" w:rsidRPr="00000000" w14:paraId="00000006">
      <w:pPr>
        <w:spacing w:line="360" w:lineRule="auto"/>
        <w:ind w:left="14" w:firstLine="0"/>
        <w:jc w:val="center"/>
        <w:rPr>
          <w:rFonts w:ascii="Century Gothic" w:cs="Century Gothic" w:eastAsia="Century Gothic" w:hAnsi="Century Gothic"/>
          <w:b w:val="1"/>
          <w:bCs w:val="1"/>
          <w:sz w:val="58"/>
          <w:szCs w:val="58"/>
        </w:rPr>
      </w:pPr>
      <w:r w:rsidDel="00000000" w:rsidR="00000000" w:rsidRPr="00000000">
        <w:rPr>
          <w:rtl w:val="0"/>
        </w:rPr>
      </w:r>
    </w:p>
    <w:p w:rsidR="00000000" w:rsidDel="00000000" w:rsidP="00000000" w:rsidRDefault="00000000" w:rsidRPr="00000000" w14:paraId="00000007">
      <w:pPr>
        <w:spacing w:line="360" w:lineRule="auto"/>
        <w:ind w:left="14" w:firstLine="0"/>
        <w:jc w:val="center"/>
        <w:rPr>
          <w:rFonts w:ascii="Century Gothic" w:cs="Century Gothic" w:eastAsia="Century Gothic" w:hAnsi="Century Gothic"/>
          <w:b w:val="1"/>
          <w:bCs w:val="1"/>
          <w:sz w:val="58"/>
          <w:szCs w:val="58"/>
        </w:rPr>
      </w:pPr>
      <w:r w:rsidDel="00000000" w:rsidR="00000000" w:rsidRPr="00000000">
        <w:rPr>
          <w:rtl w:val="0"/>
        </w:rPr>
      </w:r>
    </w:p>
    <w:p w:rsidR="00000000" w:rsidDel="00000000" w:rsidP="00000000" w:rsidRDefault="00000000" w:rsidRPr="00000000" w14:paraId="00000008">
      <w:pPr>
        <w:spacing w:line="360" w:lineRule="auto"/>
        <w:ind w:left="14" w:firstLine="0"/>
        <w:jc w:val="center"/>
        <w:rPr>
          <w:rFonts w:ascii="Century Gothic" w:cs="Century Gothic" w:eastAsia="Century Gothic" w:hAnsi="Century Gothic"/>
          <w:b w:val="1"/>
          <w:bCs w:val="1"/>
          <w:sz w:val="58"/>
          <w:szCs w:val="58"/>
        </w:rPr>
      </w:pPr>
      <w:r w:rsidDel="00000000" w:rsidR="00000000" w:rsidRPr="00000000">
        <w:rPr>
          <w:rtl w:val="0"/>
        </w:rPr>
      </w:r>
    </w:p>
    <w:p w:rsidR="00000000" w:rsidDel="00000000" w:rsidP="00000000" w:rsidRDefault="00000000" w:rsidRPr="00000000" w14:paraId="00000009">
      <w:pPr>
        <w:spacing w:line="360" w:lineRule="auto"/>
        <w:ind w:left="14"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A">
      <w:pPr>
        <w:spacing w:line="360" w:lineRule="auto"/>
        <w:ind w:left="14"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B">
      <w:pPr>
        <w:spacing w:line="360" w:lineRule="auto"/>
        <w:ind w:left="14"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C">
      <w:pPr>
        <w:spacing w:line="360" w:lineRule="auto"/>
        <w:ind w:left="14" w:firstLine="0"/>
        <w:rPr>
          <w:rFonts w:ascii="Century Gothic" w:cs="Century Gothic" w:eastAsia="Century Gothic" w:hAnsi="Century Gothic"/>
          <w:b w:val="1"/>
          <w:bCs w:val="1"/>
        </w:rPr>
      </w:pPr>
      <w:r w:rsidDel="00000000" w:rsidR="00000000" w:rsidRPr="00000000">
        <w:rPr>
          <w:rtl w:val="0"/>
        </w:rPr>
      </w:r>
    </w:p>
    <w:p w:rsidR="00000000" w:rsidDel="00000000" w:rsidP="00000000" w:rsidRDefault="00000000" w:rsidRPr="00000000" w14:paraId="0000000D">
      <w:pPr>
        <w:spacing w:line="360"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Last Review Date: </w:t>
        <w:tab/>
        <w:t xml:space="preserve">April 2026</w:t>
      </w:r>
    </w:p>
    <w:p w:rsidR="00000000" w:rsidDel="00000000" w:rsidP="00000000" w:rsidRDefault="00000000" w:rsidRPr="00000000" w14:paraId="0000000E">
      <w:pPr>
        <w:spacing w:line="360" w:lineRule="auto"/>
        <w:ind w:left="0" w:firstLine="0"/>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Policy Owner:</w:t>
        <w:tab/>
        <w:tab/>
        <w:t xml:space="preserve">L Anindita-Beckman</w:t>
        <w:tab/>
      </w:r>
    </w:p>
    <w:p w:rsidR="00000000" w:rsidDel="00000000" w:rsidP="00000000" w:rsidRDefault="00000000" w:rsidRPr="00000000" w14:paraId="0000000F">
      <w:pPr>
        <w:spacing w:line="360" w:lineRule="auto"/>
        <w:ind w:left="14"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Approved </w:t>
      </w:r>
      <w:r w:rsidDel="00000000" w:rsidR="00000000" w:rsidRPr="00000000">
        <w:rPr>
          <w:rFonts w:ascii="Century Gothic" w:cs="Century Gothic" w:eastAsia="Century Gothic" w:hAnsi="Century Gothic"/>
          <w:b w:val="1"/>
          <w:bCs w:val="1"/>
          <w:rtl w:val="0"/>
        </w:rPr>
        <w:t xml:space="preserve">by</w:t>
      </w:r>
      <w:r w:rsidDel="00000000" w:rsidR="00000000" w:rsidRPr="00000000">
        <w:rPr>
          <w:rFonts w:ascii="Century Gothic" w:cs="Century Gothic" w:eastAsia="Century Gothic" w:hAnsi="Century Gothic"/>
          <w:b w:val="1"/>
          <w:bCs w:val="1"/>
          <w:rtl w:val="0"/>
        </w:rPr>
        <w:t xml:space="preserve">:</w:t>
        <w:tab/>
        <w:tab/>
        <w:t xml:space="preserve">H&amp;S Committee</w:t>
      </w:r>
    </w:p>
    <w:p w:rsidR="00000000" w:rsidDel="00000000" w:rsidP="00000000" w:rsidRDefault="00000000" w:rsidRPr="00000000" w14:paraId="00000010">
      <w:pPr>
        <w:spacing w:line="360" w:lineRule="auto"/>
        <w:ind w:left="14" w:firstLine="0"/>
        <w:jc w:val="both"/>
        <w:rPr>
          <w:rFonts w:ascii="Century Gothic" w:cs="Century Gothic" w:eastAsia="Century Gothic" w:hAnsi="Century Gothic"/>
          <w:b w:val="1"/>
          <w:bCs w:val="1"/>
        </w:rPr>
      </w:pPr>
      <w:r w:rsidDel="00000000" w:rsidR="00000000" w:rsidRPr="00000000">
        <w:rPr>
          <w:rFonts w:ascii="Century Gothic" w:cs="Century Gothic" w:eastAsia="Century Gothic" w:hAnsi="Century Gothic"/>
          <w:b w:val="1"/>
          <w:bCs w:val="1"/>
          <w:rtl w:val="0"/>
        </w:rPr>
        <w:t xml:space="preserve">Next Review Date:</w:t>
        <w:tab/>
        <w:t xml:space="preserve">April 2027</w:t>
      </w:r>
    </w:p>
    <w:p w:rsidR="00000000" w:rsidDel="00000000" w:rsidP="00000000" w:rsidRDefault="00000000" w:rsidRPr="00000000" w14:paraId="00000011">
      <w:pPr>
        <w:pStyle w:val="Heading1"/>
        <w:numPr>
          <w:ilvl w:val="0"/>
          <w:numId w:val="17"/>
        </w:numPr>
        <w:spacing w:after="200" w:lineRule="auto"/>
        <w:ind w:left="900" w:hanging="540"/>
        <w:rPr>
          <w:rFonts w:ascii="Century Gothic" w:cs="Century Gothic" w:eastAsia="Century Gothic" w:hAnsi="Century Gothic"/>
          <w:sz w:val="22"/>
          <w:szCs w:val="22"/>
          <w:vertAlign w:val="baseline"/>
        </w:rPr>
      </w:pPr>
      <w:bookmarkStart w:colFirst="0" w:colLast="0" w:name="_heading=h.9lnjk45hc0o" w:id="1"/>
      <w:bookmarkEnd w:id="1"/>
      <w:r w:rsidDel="00000000" w:rsidR="00000000" w:rsidRPr="00000000">
        <w:rPr>
          <w:rFonts w:ascii="Century Gothic" w:cs="Century Gothic" w:eastAsia="Century Gothic" w:hAnsi="Century Gothic"/>
          <w:sz w:val="22"/>
          <w:szCs w:val="22"/>
          <w:vertAlign w:val="baseline"/>
          <w:rtl w:val="0"/>
        </w:rPr>
        <w:t xml:space="preserve">Health and Safety Policy Statement</w:t>
      </w:r>
      <w:r w:rsidDel="00000000" w:rsidR="00000000" w:rsidRPr="00000000">
        <w:rPr>
          <w:rtl w:val="0"/>
        </w:rPr>
      </w:r>
    </w:p>
    <w:p w:rsidR="00000000" w:rsidDel="00000000" w:rsidP="00000000" w:rsidRDefault="00000000" w:rsidRPr="00000000" w14:paraId="00000012">
      <w:pPr>
        <w:numPr>
          <w:ilvl w:val="1"/>
          <w:numId w:val="17"/>
        </w:numPr>
        <w:spacing w:after="200" w:before="0" w:lineRule="auto"/>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The Governors and Head are fully aware of their responsibilities under the Health and Safety at Work Act 1974 and other Health and Safety legislation relevant to the School’s operation.  </w:t>
      </w:r>
      <w:r w:rsidDel="00000000" w:rsidR="00000000" w:rsidRPr="00000000">
        <w:rPr>
          <w:rFonts w:ascii="Century Gothic" w:cs="Century Gothic" w:eastAsia="Century Gothic" w:hAnsi="Century Gothic"/>
          <w:sz w:val="22"/>
          <w:szCs w:val="22"/>
          <w:rtl w:val="0"/>
        </w:rPr>
        <w:t xml:space="preserve">To</w:t>
      </w:r>
      <w:r w:rsidDel="00000000" w:rsidR="00000000" w:rsidRPr="00000000">
        <w:rPr>
          <w:rFonts w:ascii="Century Gothic" w:cs="Century Gothic" w:eastAsia="Century Gothic" w:hAnsi="Century Gothic"/>
          <w:sz w:val="22"/>
          <w:szCs w:val="22"/>
          <w:vertAlign w:val="baseline"/>
          <w:rtl w:val="0"/>
        </w:rPr>
        <w:t xml:space="preserve"> meet these responsibilities, they regard Health and Safety </w:t>
      </w:r>
      <w:r w:rsidDel="00000000" w:rsidR="00000000" w:rsidRPr="00000000">
        <w:rPr>
          <w:rFonts w:ascii="Century Gothic" w:cs="Century Gothic" w:eastAsia="Century Gothic" w:hAnsi="Century Gothic"/>
          <w:sz w:val="22"/>
          <w:szCs w:val="22"/>
          <w:rtl w:val="0"/>
        </w:rPr>
        <w:t xml:space="preserve">as </w:t>
      </w:r>
      <w:r w:rsidDel="00000000" w:rsidR="00000000" w:rsidRPr="00000000">
        <w:rPr>
          <w:rFonts w:ascii="Century Gothic" w:cs="Century Gothic" w:eastAsia="Century Gothic" w:hAnsi="Century Gothic"/>
          <w:sz w:val="22"/>
          <w:szCs w:val="22"/>
          <w:vertAlign w:val="baseline"/>
          <w:rtl w:val="0"/>
        </w:rPr>
        <w:t xml:space="preserve">of paramount importance and give it the highest priority</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13">
      <w:pPr>
        <w:numPr>
          <w:ilvl w:val="1"/>
          <w:numId w:val="17"/>
        </w:numPr>
        <w:spacing w:after="200" w:before="0" w:lineRule="auto"/>
        <w:ind w:left="1440" w:hanging="36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We are, through all levels of management, committed to ensuring, so far as is reasonably practicable, that: </w:t>
      </w:r>
    </w:p>
    <w:p w:rsidR="00000000" w:rsidDel="00000000" w:rsidP="00000000" w:rsidRDefault="00000000" w:rsidRPr="00000000" w14:paraId="0000001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All employees are safeguarded fully in terms of health, safety, and welfare whilst at work.  </w:t>
      </w:r>
    </w:p>
    <w:p w:rsidR="00000000" w:rsidDel="00000000" w:rsidP="00000000" w:rsidRDefault="00000000" w:rsidRPr="00000000" w14:paraId="0000001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Students and members of the public, including parents, visitors and contractors who enter our premises, are not exposed to health and safety risks during the course of their business.  </w:t>
      </w:r>
    </w:p>
    <w:p w:rsidR="00000000" w:rsidDel="00000000" w:rsidP="00000000" w:rsidRDefault="00000000" w:rsidRPr="00000000" w14:paraId="0000001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No work is carried out by the school or a contractor that is liable to expose employees, students or members of the public to hazards to health unless suitable and sufficient assessments of the risk are made and necessary measures to prevent or control the risk have been introduced.    </w:t>
      </w:r>
    </w:p>
    <w:p w:rsidR="00000000" w:rsidDel="00000000" w:rsidP="00000000" w:rsidRDefault="00000000" w:rsidRPr="00000000" w14:paraId="0000001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All contractors are able to demonstrate that they have suitable arrangements for securing adequate health and safety standards, including, where necessary, a written statement of policy. </w:t>
      </w:r>
    </w:p>
    <w:p w:rsidR="00000000" w:rsidDel="00000000" w:rsidP="00000000" w:rsidRDefault="00000000" w:rsidRPr="00000000" w14:paraId="0000001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Head, assisted by the Health and Safety Officer, will provide a positive lead in organising Health and Safety activities, using the best available knowledge and methods and whatever resources are necessary to </w:t>
      </w:r>
      <w:r w:rsidDel="00000000" w:rsidR="00000000" w:rsidRPr="00000000">
        <w:rPr>
          <w:rFonts w:ascii="Century Gothic" w:cs="Century Gothic" w:eastAsia="Century Gothic" w:hAnsi="Century Gothic"/>
          <w:sz w:val="22"/>
          <w:szCs w:val="22"/>
          <w:rtl w:val="0"/>
        </w:rPr>
        <w:t xml:space="preserve">achieve its Health and Safety objectives, which are:</w:t>
      </w:r>
    </w:p>
    <w:p w:rsidR="00000000" w:rsidDel="00000000" w:rsidP="00000000" w:rsidRDefault="00000000" w:rsidRPr="00000000" w14:paraId="00000019">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provide conditions and systems of work for all employees which prevent danger to health.  This requires that risk assessments be carried out as appropriate to identify hazards and risks to enable the necessary safety standards to be adapted and enforced.  </w:t>
      </w:r>
    </w:p>
    <w:p w:rsidR="00000000" w:rsidDel="00000000" w:rsidP="00000000" w:rsidRDefault="00000000" w:rsidRPr="00000000" w14:paraId="0000001A">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ensure that all plant and equipment is maintained properly and that none will be used knowingly when it presents any risk to the safety of the staff or the public.  </w:t>
      </w:r>
    </w:p>
    <w:p w:rsidR="00000000" w:rsidDel="00000000" w:rsidP="00000000" w:rsidRDefault="00000000" w:rsidRPr="00000000" w14:paraId="0000001B">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provide a safe environment for all authorised visitors to the school premises.  </w:t>
      </w:r>
    </w:p>
    <w:p w:rsidR="00000000" w:rsidDel="00000000" w:rsidP="00000000" w:rsidRDefault="00000000" w:rsidRPr="00000000" w14:paraId="0000001C">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provide comprehensive information, instruction, training, and supervision and ensure the health and safety of all employees and students.  </w:t>
      </w:r>
    </w:p>
    <w:p w:rsidR="00000000" w:rsidDel="00000000" w:rsidP="00000000" w:rsidRDefault="00000000" w:rsidRPr="00000000" w14:paraId="0000001D">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ensure that the health, safety and welfare of all employees, students, and members of the public are under continuous review by management at all levels.</w:t>
      </w:r>
    </w:p>
    <w:p w:rsidR="00000000" w:rsidDel="00000000" w:rsidP="00000000" w:rsidRDefault="00000000" w:rsidRPr="00000000" w14:paraId="0000001E">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ensure safe arrangements are made for storing, handling and transporting articles and substances.</w:t>
      </w:r>
    </w:p>
    <w:p w:rsidR="00000000" w:rsidDel="00000000" w:rsidP="00000000" w:rsidRDefault="00000000" w:rsidRPr="00000000" w14:paraId="0000001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Staff are </w:t>
      </w:r>
      <w:r w:rsidDel="00000000" w:rsidR="00000000" w:rsidRPr="00000000">
        <w:rPr>
          <w:rFonts w:ascii="Century Gothic" w:cs="Century Gothic" w:eastAsia="Century Gothic" w:hAnsi="Century Gothic"/>
          <w:sz w:val="22"/>
          <w:szCs w:val="22"/>
          <w:rtl w:val="0"/>
        </w:rPr>
        <w:t xml:space="preserve">legally obligated</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to </w:t>
      </w:r>
      <w:r w:rsidDel="00000000" w:rsidR="00000000" w:rsidRPr="00000000">
        <w:rPr>
          <w:rFonts w:ascii="Century Gothic" w:cs="Century Gothic" w:eastAsia="Century Gothic" w:hAnsi="Century Gothic"/>
          <w:sz w:val="22"/>
          <w:szCs w:val="22"/>
          <w:rtl w:val="0"/>
        </w:rPr>
        <w:t xml:space="preserve">cooperate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fully in Health and Safety matters by ensuring that all areas are safe for themselves and others.  </w:t>
      </w:r>
      <w:r w:rsidDel="00000000" w:rsidR="00000000" w:rsidRPr="00000000">
        <w:rPr>
          <w:rFonts w:ascii="Century Gothic" w:cs="Century Gothic" w:eastAsia="Century Gothic" w:hAnsi="Century Gothic"/>
          <w:sz w:val="22"/>
          <w:szCs w:val="22"/>
          <w:rtl w:val="0"/>
        </w:rPr>
        <w:t xml:space="preserve">A</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ll employees have a legal duty to: </w:t>
      </w:r>
      <w:r w:rsidDel="00000000" w:rsidR="00000000" w:rsidRPr="00000000">
        <w:rPr>
          <w:rtl w:val="0"/>
        </w:rPr>
      </w:r>
    </w:p>
    <w:p w:rsidR="00000000" w:rsidDel="00000000" w:rsidP="00000000" w:rsidRDefault="00000000" w:rsidRPr="00000000" w14:paraId="00000020">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Take reasonable precautions in safeguarding </w:t>
      </w:r>
      <w:r w:rsidDel="00000000" w:rsidR="00000000" w:rsidRPr="00000000">
        <w:rPr>
          <w:rFonts w:ascii="Century Gothic" w:cs="Century Gothic" w:eastAsia="Century Gothic" w:hAnsi="Century Gothic"/>
          <w:sz w:val="22"/>
          <w:szCs w:val="22"/>
          <w:rtl w:val="0"/>
        </w:rPr>
        <w:t xml:space="preserve">their own health and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health and safety of others.  </w:t>
      </w:r>
      <w:r w:rsidDel="00000000" w:rsidR="00000000" w:rsidRPr="00000000">
        <w:rPr>
          <w:rtl w:val="0"/>
        </w:rPr>
      </w:r>
    </w:p>
    <w:p w:rsidR="00000000" w:rsidDel="00000000" w:rsidP="00000000" w:rsidRDefault="00000000" w:rsidRPr="00000000" w14:paraId="00000021">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Observe all health and safety rules and procedures as laid down by the school and use all health and safety equipment provided.  </w:t>
      </w:r>
      <w:r w:rsidDel="00000000" w:rsidR="00000000" w:rsidRPr="00000000">
        <w:rPr>
          <w:rtl w:val="0"/>
        </w:rPr>
      </w:r>
    </w:p>
    <w:p w:rsidR="00000000" w:rsidDel="00000000" w:rsidP="00000000" w:rsidRDefault="00000000" w:rsidRPr="00000000" w14:paraId="00000022">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Alert management to any potential hazard they have noticed and report all accidents, incidents or near misses that have led, or may lead to, illness or damage.  </w:t>
      </w:r>
      <w:r w:rsidDel="00000000" w:rsidR="00000000" w:rsidRPr="00000000">
        <w:rPr>
          <w:rtl w:val="0"/>
        </w:rPr>
      </w:r>
    </w:p>
    <w:p w:rsidR="00000000" w:rsidDel="00000000" w:rsidP="00000000" w:rsidRDefault="00000000" w:rsidRPr="00000000" w14:paraId="00000023">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Ensure that no person uses a prescribed dangerous machine unless they have been fully instructed as to the dangers and the precautions to be observed</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either have received sufficient training in work at the machine or are being supervised by someone with thorough working knowledge and experience of the machine. No person under the age of 18 years should be allowed to dismantle or clean a prescribed dangerous machine.</w:t>
      </w:r>
      <w:r w:rsidDel="00000000" w:rsidR="00000000" w:rsidRPr="00000000">
        <w:rPr>
          <w:rtl w:val="0"/>
        </w:rPr>
      </w:r>
    </w:p>
    <w:p w:rsidR="00000000" w:rsidDel="00000000" w:rsidP="00000000" w:rsidRDefault="00000000" w:rsidRPr="00000000" w14:paraId="00000024">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R</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eport any hazardous conditions to their Head of Department, the Bursar or Head.</w:t>
      </w:r>
    </w:p>
    <w:p w:rsidR="00000000" w:rsidDel="00000000" w:rsidP="00000000" w:rsidRDefault="00000000" w:rsidRPr="00000000" w14:paraId="00000025">
      <w:pPr>
        <w:pStyle w:val="Heading1"/>
        <w:numPr>
          <w:ilvl w:val="0"/>
          <w:numId w:val="17"/>
        </w:numPr>
        <w:spacing w:after="200" w:lineRule="auto"/>
        <w:ind w:left="900" w:hanging="540"/>
        <w:rPr>
          <w:rFonts w:ascii="Century Gothic" w:cs="Century Gothic" w:eastAsia="Century Gothic" w:hAnsi="Century Gothic"/>
          <w:sz w:val="22"/>
          <w:szCs w:val="22"/>
          <w:vertAlign w:val="baseline"/>
        </w:rPr>
      </w:pPr>
      <w:bookmarkStart w:colFirst="0" w:colLast="0" w:name="_heading=h.qdf2j72ryatx" w:id="2"/>
      <w:bookmarkEnd w:id="2"/>
      <w:r w:rsidDel="00000000" w:rsidR="00000000" w:rsidRPr="00000000">
        <w:rPr>
          <w:rFonts w:ascii="Century Gothic" w:cs="Century Gothic" w:eastAsia="Century Gothic" w:hAnsi="Century Gothic"/>
          <w:sz w:val="22"/>
          <w:szCs w:val="22"/>
          <w:vertAlign w:val="baseline"/>
          <w:rtl w:val="0"/>
        </w:rPr>
        <w:t xml:space="preserve">Legislation</w:t>
      </w:r>
    </w:p>
    <w:p w:rsidR="00000000" w:rsidDel="00000000" w:rsidP="00000000" w:rsidRDefault="00000000" w:rsidRPr="00000000" w14:paraId="0000002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27"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This policy is based on advice from the </w:t>
      </w:r>
      <w:hyperlink r:id="rId8">
        <w:r w:rsidDel="00000000" w:rsidR="00000000" w:rsidRPr="00000000">
          <w:rPr>
            <w:rFonts w:ascii="Century Gothic" w:cs="Century Gothic" w:eastAsia="Century Gothic" w:hAnsi="Century Gothic"/>
            <w:i w:val="0"/>
            <w:iCs w:val="0"/>
            <w:smallCaps w:val="0"/>
            <w:strike w:val="0"/>
            <w:color w:val="0563c1"/>
            <w:sz w:val="22"/>
            <w:szCs w:val="22"/>
            <w:u w:val="single"/>
            <w:shd w:fill="auto" w:val="clear"/>
            <w:vertAlign w:val="baseline"/>
            <w:rtl w:val="0"/>
          </w:rPr>
          <w:t xml:space="preserve">Department for Education on health and safety in schools</w:t>
        </w:r>
      </w:hyperlink>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the following legislation:</w:t>
      </w:r>
    </w:p>
    <w:p w:rsidR="00000000" w:rsidDel="00000000" w:rsidP="00000000" w:rsidRDefault="00000000" w:rsidRPr="00000000" w14:paraId="00000027">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Health and Safety at Work Act 1974, which sets out the general duties employers have towards employees and duties relating to lettings</w:t>
      </w:r>
    </w:p>
    <w:p w:rsidR="00000000" w:rsidDel="00000000" w:rsidP="00000000" w:rsidRDefault="00000000" w:rsidRPr="00000000" w14:paraId="00000028">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Management of Health and Safety at Work Regulations 1992, which require employers to </w:t>
      </w:r>
      <w:r w:rsidDel="00000000" w:rsidR="00000000" w:rsidRPr="00000000">
        <w:rPr>
          <w:rFonts w:ascii="Century Gothic" w:cs="Century Gothic" w:eastAsia="Century Gothic" w:hAnsi="Century Gothic"/>
          <w:sz w:val="22"/>
          <w:szCs w:val="22"/>
          <w:rtl w:val="0"/>
        </w:rPr>
        <w:t xml:space="preserve">assess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risks to the health and safety of their employees</w:t>
      </w:r>
    </w:p>
    <w:p w:rsidR="00000000" w:rsidDel="00000000" w:rsidP="00000000" w:rsidRDefault="00000000" w:rsidRPr="00000000" w14:paraId="00000029">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Management of Health and Safety at Work Regulations 1999, which </w:t>
      </w:r>
      <w:r w:rsidDel="00000000" w:rsidR="00000000" w:rsidRPr="00000000">
        <w:rPr>
          <w:rFonts w:ascii="Century Gothic" w:cs="Century Gothic" w:eastAsia="Century Gothic" w:hAnsi="Century Gothic"/>
          <w:sz w:val="22"/>
          <w:szCs w:val="22"/>
          <w:rtl w:val="0"/>
        </w:rPr>
        <w:t xml:space="preserve">require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employers to carry out risk assessments, make arrangements to implement necessary measures, and arrange for appropriate information and training</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2A">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Control of Substances Hazardous to Health Regulations 2002, which </w:t>
      </w:r>
      <w:r w:rsidDel="00000000" w:rsidR="00000000" w:rsidRPr="00000000">
        <w:rPr>
          <w:rFonts w:ascii="Century Gothic" w:cs="Century Gothic" w:eastAsia="Century Gothic" w:hAnsi="Century Gothic"/>
          <w:sz w:val="22"/>
          <w:szCs w:val="22"/>
          <w:rtl w:val="0"/>
        </w:rPr>
        <w:t xml:space="preserve">requires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employers to control substances that are hazardous to health</w:t>
      </w:r>
    </w:p>
    <w:p w:rsidR="00000000" w:rsidDel="00000000" w:rsidP="00000000" w:rsidRDefault="00000000" w:rsidRPr="00000000" w14:paraId="0000002B">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Reporting of Injuries, Diseases and Dangerous Occurrences Regulations (RIDDOR) 2013, which </w:t>
      </w:r>
      <w:r w:rsidDel="00000000" w:rsidR="00000000" w:rsidRPr="00000000">
        <w:rPr>
          <w:rFonts w:ascii="Century Gothic" w:cs="Century Gothic" w:eastAsia="Century Gothic" w:hAnsi="Century Gothic"/>
          <w:sz w:val="22"/>
          <w:szCs w:val="22"/>
          <w:rtl w:val="0"/>
        </w:rPr>
        <w:t xml:space="preserve">states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that some accidents must be reported to the Health and Safety Executive and </w:t>
      </w:r>
      <w:r w:rsidDel="00000000" w:rsidR="00000000" w:rsidRPr="00000000">
        <w:rPr>
          <w:rFonts w:ascii="Century Gothic" w:cs="Century Gothic" w:eastAsia="Century Gothic" w:hAnsi="Century Gothic"/>
          <w:sz w:val="22"/>
          <w:szCs w:val="22"/>
          <w:rtl w:val="0"/>
        </w:rPr>
        <w:t xml:space="preserve">sets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out the timeframe for this and how long records of such accidents must be kept</w:t>
      </w:r>
    </w:p>
    <w:p w:rsidR="00000000" w:rsidDel="00000000" w:rsidP="00000000" w:rsidRDefault="00000000" w:rsidRPr="00000000" w14:paraId="0000002C">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Health and Safety (Display Screen Equipment) Regulations 1992, which require employers to carry out digital screen equipment assessments and </w:t>
      </w:r>
      <w:r w:rsidDel="00000000" w:rsidR="00000000" w:rsidRPr="00000000">
        <w:rPr>
          <w:rFonts w:ascii="Century Gothic" w:cs="Century Gothic" w:eastAsia="Century Gothic" w:hAnsi="Century Gothic"/>
          <w:sz w:val="22"/>
          <w:szCs w:val="22"/>
          <w:rtl w:val="0"/>
        </w:rPr>
        <w:t xml:space="preserve">state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users’ entitlement to an eyesight test</w:t>
      </w:r>
    </w:p>
    <w:p w:rsidR="00000000" w:rsidDel="00000000" w:rsidP="00000000" w:rsidRDefault="00000000" w:rsidRPr="00000000" w14:paraId="0000002D">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Gas Safety (Installation and Use) Regulations 1998, which require work on gas fittings to be carried out by someone on the Gas Safe Register</w:t>
      </w:r>
    </w:p>
    <w:p w:rsidR="00000000" w:rsidDel="00000000" w:rsidP="00000000" w:rsidRDefault="00000000" w:rsidRPr="00000000" w14:paraId="0000002E">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Regulatory Reform (Fire Safety) Order 2005, which require employers to take general fire precautions to ensure the safety of their staff</w:t>
      </w:r>
    </w:p>
    <w:p w:rsidR="00000000" w:rsidDel="00000000" w:rsidP="00000000" w:rsidRDefault="00000000" w:rsidRPr="00000000" w14:paraId="0000002F">
      <w:pPr>
        <w:keepNext w:val="0"/>
        <w:keepLines w:val="0"/>
        <w:pageBreakBefore w:val="0"/>
        <w:widowControl w:val="1"/>
        <w:numPr>
          <w:ilvl w:val="0"/>
          <w:numId w:val="21"/>
        </w:numPr>
        <w:pBdr>
          <w:top w:space="0" w:sz="0" w:val="nil"/>
          <w:left w:space="0" w:sz="0" w:val="nil"/>
          <w:bottom w:space="0" w:sz="0" w:val="nil"/>
          <w:right w:space="0" w:sz="0" w:val="nil"/>
          <w:between w:space="0" w:sz="0" w:val="nil"/>
        </w:pBdr>
        <w:shd w:fill="auto" w:val="clear"/>
        <w:spacing w:after="200" w:before="0" w:line="240" w:lineRule="auto"/>
        <w:ind w:left="747"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Work at Height Regulations 2005, which </w:t>
      </w:r>
      <w:r w:rsidDel="00000000" w:rsidR="00000000" w:rsidRPr="00000000">
        <w:rPr>
          <w:rFonts w:ascii="Century Gothic" w:cs="Century Gothic" w:eastAsia="Century Gothic" w:hAnsi="Century Gothic"/>
          <w:sz w:val="22"/>
          <w:szCs w:val="22"/>
          <w:rtl w:val="0"/>
        </w:rPr>
        <w:t xml:space="preserve">require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employers to protect their staff from falls from height</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27"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The school follows the statutory protocols and national clinical guidance published by the UK Health Security Agency (UKHSA) and the Office for Health Improvement and Disparities (OHID) when responding to individual or institutional infection control and public health issues.</w:t>
      </w:r>
      <w:r w:rsidDel="00000000" w:rsidR="00000000" w:rsidRPr="00000000">
        <w:rPr>
          <w:rtl w:val="0"/>
        </w:rPr>
      </w:r>
    </w:p>
    <w:p w:rsidR="00000000" w:rsidDel="00000000" w:rsidP="00000000" w:rsidRDefault="00000000" w:rsidRPr="00000000" w14:paraId="00000031">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fdcfm95ak849" w:id="3"/>
      <w:bookmarkEnd w:id="3"/>
      <w:r w:rsidDel="00000000" w:rsidR="00000000" w:rsidRPr="00000000">
        <w:rPr>
          <w:rFonts w:ascii="Century Gothic" w:cs="Century Gothic" w:eastAsia="Century Gothic" w:hAnsi="Century Gothic"/>
          <w:sz w:val="22"/>
          <w:szCs w:val="22"/>
          <w:rtl w:val="0"/>
        </w:rPr>
        <w:t xml:space="preserve">Staff Consultation</w:t>
      </w:r>
    </w:p>
    <w:p w:rsidR="00000000" w:rsidDel="00000000" w:rsidP="00000000" w:rsidRDefault="00000000" w:rsidRPr="00000000" w14:paraId="00000032">
      <w:pPr>
        <w:spacing w:after="200" w:lineRule="auto"/>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We will hold staff meetings once per week. Necessary health and safety issues will be discussed at these meetings, and any points raised will be duly minuted, reported to the school's health and safety committee and actioned accordingly.</w:t>
      </w:r>
    </w:p>
    <w:p w:rsidR="00000000" w:rsidDel="00000000" w:rsidP="00000000" w:rsidRDefault="00000000" w:rsidRPr="00000000" w14:paraId="00000033">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pwyeut4mfs8a" w:id="4"/>
      <w:bookmarkEnd w:id="4"/>
      <w:r w:rsidDel="00000000" w:rsidR="00000000" w:rsidRPr="00000000">
        <w:rPr>
          <w:rFonts w:ascii="Century Gothic" w:cs="Century Gothic" w:eastAsia="Century Gothic" w:hAnsi="Century Gothic"/>
          <w:sz w:val="22"/>
          <w:szCs w:val="22"/>
          <w:rtl w:val="0"/>
        </w:rPr>
        <w:t xml:space="preserve">Health and Safety Committee</w:t>
      </w:r>
    </w:p>
    <w:p w:rsidR="00000000" w:rsidDel="00000000" w:rsidP="00000000" w:rsidRDefault="00000000" w:rsidRPr="00000000" w14:paraId="00000034">
      <w:pPr>
        <w:tabs>
          <w:tab w:val="left" w:leader="none" w:pos="540"/>
          <w:tab w:val="left" w:leader="none" w:pos="1224"/>
          <w:tab w:val="left" w:leader="none" w:pos="2037"/>
          <w:tab w:val="left" w:leader="none" w:pos="2653"/>
        </w:tabs>
        <w:spacing w:after="20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Safety Committee meets on a regular basis, and its purpose is to carry out the following:</w:t>
      </w:r>
    </w:p>
    <w:p w:rsidR="00000000" w:rsidDel="00000000" w:rsidP="00000000" w:rsidRDefault="00000000" w:rsidRPr="00000000" w14:paraId="00000035">
      <w:pPr>
        <w:numPr>
          <w:ilvl w:val="0"/>
          <w:numId w:val="25"/>
        </w:numPr>
        <w:tabs>
          <w:tab w:val="left" w:leader="none" w:pos="540"/>
          <w:tab w:val="left" w:leader="none" w:pos="1224"/>
          <w:tab w:val="left" w:leader="none" w:pos="2037"/>
          <w:tab w:val="left" w:leader="none" w:pos="2653"/>
        </w:tabs>
        <w:spacing w:after="20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promote Health and Safety throughout the School;</w:t>
      </w:r>
    </w:p>
    <w:p w:rsidR="00000000" w:rsidDel="00000000" w:rsidP="00000000" w:rsidRDefault="00000000" w:rsidRPr="00000000" w14:paraId="00000036">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receive reports from the Health and Safety Officer on the effectiveness of the implementation of the Health and Safety Policy;</w:t>
      </w:r>
    </w:p>
    <w:p w:rsidR="00000000" w:rsidDel="00000000" w:rsidP="00000000" w:rsidRDefault="00000000" w:rsidRPr="00000000" w14:paraId="00000037">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consider and introduce additional Safety Rules that may be required from time to time;</w:t>
      </w:r>
    </w:p>
    <w:p w:rsidR="00000000" w:rsidDel="00000000" w:rsidP="00000000" w:rsidRDefault="00000000" w:rsidRPr="00000000" w14:paraId="00000038">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ensure that current Health and Safety legislation is being complied with; </w:t>
      </w:r>
    </w:p>
    <w:p w:rsidR="00000000" w:rsidDel="00000000" w:rsidP="00000000" w:rsidRDefault="00000000" w:rsidRPr="00000000" w14:paraId="00000039">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consider the causes of any accidents that have occurred and to establish methods and procedures to prevent any recurrence;</w:t>
      </w:r>
    </w:p>
    <w:p w:rsidR="00000000" w:rsidDel="00000000" w:rsidP="00000000" w:rsidRDefault="00000000" w:rsidRPr="00000000" w14:paraId="0000003A">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carry out any inspection of the School that may be required;</w:t>
      </w:r>
    </w:p>
    <w:p w:rsidR="00000000" w:rsidDel="00000000" w:rsidP="00000000" w:rsidRDefault="00000000" w:rsidRPr="00000000" w14:paraId="0000003B">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consider what material, publicity or training should be used in order to help promote Health and Safety throughout the School;</w:t>
      </w:r>
    </w:p>
    <w:p w:rsidR="00000000" w:rsidDel="00000000" w:rsidP="00000000" w:rsidRDefault="00000000" w:rsidRPr="00000000" w14:paraId="0000003C">
      <w:pPr>
        <w:numPr>
          <w:ilvl w:val="0"/>
          <w:numId w:val="25"/>
        </w:numPr>
        <w:tabs>
          <w:tab w:val="left" w:leader="none" w:pos="540"/>
          <w:tab w:val="left" w:leader="none" w:pos="1224"/>
          <w:tab w:val="left" w:leader="none" w:pos="2037"/>
          <w:tab w:val="left" w:leader="none" w:pos="2653"/>
        </w:tabs>
        <w:spacing w:after="200" w:before="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investigate any special hazards and to recommend action to be taken;</w:t>
      </w:r>
    </w:p>
    <w:p w:rsidR="00000000" w:rsidDel="00000000" w:rsidP="00000000" w:rsidRDefault="00000000" w:rsidRPr="00000000" w14:paraId="0000003D">
      <w:pPr>
        <w:numPr>
          <w:ilvl w:val="0"/>
          <w:numId w:val="25"/>
        </w:numPr>
        <w:tabs>
          <w:tab w:val="left" w:leader="none" w:pos="540"/>
          <w:tab w:val="left" w:leader="none" w:pos="1224"/>
          <w:tab w:val="left" w:leader="none" w:pos="2037"/>
          <w:tab w:val="left" w:leader="none" w:pos="2653"/>
        </w:tabs>
        <w:spacing w:after="200" w:lineRule="auto"/>
        <w:ind w:left="72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To consider any communication received from the Health and Safety Executive and recommend action to be taken as appropriate.</w:t>
      </w:r>
    </w:p>
    <w:p w:rsidR="00000000" w:rsidDel="00000000" w:rsidP="00000000" w:rsidRDefault="00000000" w:rsidRPr="00000000" w14:paraId="0000003E">
      <w:pPr>
        <w:tabs>
          <w:tab w:val="left" w:leader="none" w:pos="540"/>
          <w:tab w:val="left" w:leader="none" w:pos="1224"/>
          <w:tab w:val="left" w:leader="none" w:pos="2037"/>
          <w:tab w:val="left" w:leader="none" w:pos="2653"/>
        </w:tabs>
        <w:spacing w:after="200" w:lineRule="auto"/>
        <w:ind w:left="720" w:firstLine="0"/>
        <w:jc w:val="both"/>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03F">
      <w:pPr>
        <w:pStyle w:val="Heading1"/>
        <w:numPr>
          <w:ilvl w:val="0"/>
          <w:numId w:val="17"/>
        </w:numPr>
        <w:spacing w:after="200" w:lineRule="auto"/>
        <w:ind w:left="900" w:hanging="540"/>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Responsibilities</w:t>
      </w:r>
    </w:p>
    <w:p w:rsidR="00000000" w:rsidDel="00000000" w:rsidP="00000000" w:rsidRDefault="00000000" w:rsidRPr="00000000" w14:paraId="0000004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Governors</w:t>
      </w:r>
      <w:r w:rsidDel="00000000" w:rsidR="00000000" w:rsidRPr="00000000">
        <w:rPr>
          <w:rtl w:val="0"/>
        </w:rPr>
      </w:r>
    </w:p>
    <w:p w:rsidR="00000000" w:rsidDel="00000000" w:rsidP="00000000" w:rsidRDefault="00000000" w:rsidRPr="00000000" w14:paraId="00000041">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1620" w:right="0" w:hanging="54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there is an effective policy for Health and Safety within the School and will be responsible for ensuring the establishment and effectiveness of that programme;</w:t>
      </w:r>
      <w:r w:rsidDel="00000000" w:rsidR="00000000" w:rsidRPr="00000000">
        <w:rPr>
          <w:rtl w:val="0"/>
        </w:rPr>
      </w:r>
    </w:p>
    <w:p w:rsidR="00000000" w:rsidDel="00000000" w:rsidP="00000000" w:rsidRDefault="00000000" w:rsidRPr="00000000" w14:paraId="00000042">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1620" w:right="0" w:hanging="54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periodically discuss the effectiveness of the policy with the Head</w:t>
      </w:r>
      <w:r w:rsidDel="00000000" w:rsidR="00000000" w:rsidRPr="00000000">
        <w:rPr>
          <w:rFonts w:ascii="Century Gothic" w:cs="Century Gothic" w:eastAsia="Century Gothic" w:hAnsi="Century Gothic"/>
          <w:sz w:val="22"/>
          <w:szCs w:val="22"/>
          <w:rtl w:val="0"/>
        </w:rPr>
        <w:t xml:space="preserve"> and</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Bursar, and ensure that any necessary changes are made;</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9"/>
        </w:numPr>
        <w:pBdr>
          <w:top w:space="0" w:sz="0" w:val="nil"/>
          <w:left w:space="0" w:sz="0" w:val="nil"/>
          <w:bottom w:space="0" w:sz="0" w:val="nil"/>
          <w:right w:space="0" w:sz="0" w:val="nil"/>
          <w:between w:space="0" w:sz="0" w:val="nil"/>
        </w:pBdr>
        <w:shd w:fill="auto" w:val="clear"/>
        <w:spacing w:after="200" w:before="0" w:line="240" w:lineRule="auto"/>
        <w:ind w:left="1620" w:right="0" w:hanging="54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Ensure adequate staff, funds and materials are provided to meet the Health and Safety at Work Act l974 requirements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and subsequent Health and Safety legislation.</w:t>
      </w:r>
    </w:p>
    <w:p w:rsidR="00000000" w:rsidDel="00000000" w:rsidP="00000000" w:rsidRDefault="00000000" w:rsidRPr="00000000" w14:paraId="0000004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Head</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there is an effective policy for Health and Safety within the School and will be directly responsible for the establishment and effectiveness of that programme;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periodically appraise the effectiveness of the Policy and ensure that any necessary changes are made;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adequate staff, funds and </w:t>
      </w:r>
      <w:r w:rsidDel="00000000" w:rsidR="00000000" w:rsidRPr="00000000">
        <w:rPr>
          <w:rFonts w:ascii="Century Gothic" w:cs="Century Gothic" w:eastAsia="Century Gothic" w:hAnsi="Century Gothic"/>
          <w:sz w:val="22"/>
          <w:szCs w:val="22"/>
          <w:rtl w:val="0"/>
        </w:rPr>
        <w:t xml:space="preserve">materials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are provided to meet the requirements of the Health and Safety at Work Act 1974 and subsequent Health and Safety legislation;</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responsibilities are </w:t>
      </w:r>
      <w:r w:rsidDel="00000000" w:rsidR="00000000" w:rsidRPr="00000000">
        <w:rPr>
          <w:rFonts w:ascii="Century Gothic" w:cs="Century Gothic" w:eastAsia="Century Gothic" w:hAnsi="Century Gothic"/>
          <w:sz w:val="22"/>
          <w:szCs w:val="22"/>
          <w:rtl w:val="0"/>
        </w:rPr>
        <w:t xml:space="preserve">appropriately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assigned and accepted at all levels</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49">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take </w:t>
      </w:r>
      <w:r w:rsidDel="00000000" w:rsidR="00000000" w:rsidRPr="00000000">
        <w:rPr>
          <w:rFonts w:ascii="Century Gothic" w:cs="Century Gothic" w:eastAsia="Century Gothic" w:hAnsi="Century Gothic"/>
          <w:sz w:val="22"/>
          <w:szCs w:val="22"/>
          <w:rtl w:val="0"/>
        </w:rPr>
        <w:t xml:space="preserve">a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direct interest in the Health and Safety Programme and support all persons carrying it out;</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areas of the School are inspected, from a Health and Safety point of view, twice per year;</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review the Health and Safety Officer’s reports and take action where appropriate;</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teaching staff have adequate training for the tasks that they are required to perform;</w:t>
      </w:r>
      <w:r w:rsidDel="00000000" w:rsidR="00000000" w:rsidRPr="00000000">
        <w:rPr>
          <w:rtl w:val="0"/>
        </w:rPr>
      </w:r>
    </w:p>
    <w:p w:rsidR="00000000" w:rsidDel="00000000" w:rsidP="00000000" w:rsidRDefault="00000000" w:rsidRPr="00000000" w14:paraId="0000004D">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nsure that all staff have read and understood the Health and Safety Policy.</w:t>
      </w:r>
    </w:p>
    <w:p w:rsidR="00000000" w:rsidDel="00000000" w:rsidP="00000000" w:rsidRDefault="00000000" w:rsidRPr="00000000" w14:paraId="0000004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Deputy Heads</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fully familiarise themselves with the Health and Safety Policy and the Statutory Instruments and Regulations as issued from time to time;</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responsibilities are properly assigned and accepted at all times</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51">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assist the Head in ensuring that all areas of the School are inspected, from a Health and Safety point of view, twice per year;</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assist the Head in ensuring that all teaching staff have adequate training for the tasks that they are required to perform;</w:t>
      </w:r>
      <w:r w:rsidDel="00000000" w:rsidR="00000000" w:rsidRPr="00000000">
        <w:rPr>
          <w:rtl w:val="0"/>
        </w:rPr>
      </w:r>
    </w:p>
    <w:p w:rsidR="00000000" w:rsidDel="00000000" w:rsidP="00000000" w:rsidRDefault="00000000" w:rsidRPr="00000000" w14:paraId="00000053">
      <w:pPr>
        <w:keepNext w:val="0"/>
        <w:keepLines w:val="0"/>
        <w:pageBreakBefore w:val="0"/>
        <w:widowControl w:val="1"/>
        <w:numPr>
          <w:ilvl w:val="0"/>
          <w:numId w:val="26"/>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assist the Head in ensuring that all staff have read and understand the Health and Safety Policy.</w:t>
      </w:r>
    </w:p>
    <w:p w:rsidR="00000000" w:rsidDel="00000000" w:rsidP="00000000" w:rsidRDefault="00000000" w:rsidRPr="00000000" w14:paraId="00000054">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Bursar (the School’s Health and Safety Officer)</w:t>
      </w:r>
      <w:r w:rsidDel="00000000" w:rsidR="00000000" w:rsidRPr="00000000">
        <w:rPr>
          <w:rtl w:val="0"/>
        </w:rPr>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fully familiarise herself with the Health and Safety Policy and the Statutory Instruments and regulations as issued from time to time;</w:t>
      </w:r>
      <w:r w:rsidDel="00000000" w:rsidR="00000000" w:rsidRPr="00000000">
        <w:rPr>
          <w:rtl w:val="0"/>
        </w:rPr>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draw up safe methods and procedures, written where appropriate, for operations under her control;</w:t>
      </w:r>
      <w:r w:rsidDel="00000000" w:rsidR="00000000" w:rsidRPr="00000000">
        <w:rPr>
          <w:rtl w:val="0"/>
        </w:rPr>
      </w:r>
    </w:p>
    <w:p w:rsidR="00000000" w:rsidDel="00000000" w:rsidP="00000000" w:rsidRDefault="00000000" w:rsidRPr="00000000" w14:paraId="0000005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staff working under her control have adequate training, have read and understood the Health and Safety Policy and have received induction training where appropriate;</w:t>
      </w:r>
      <w:r w:rsidDel="00000000" w:rsidR="00000000" w:rsidRPr="00000000">
        <w:rPr>
          <w:rtl w:val="0"/>
        </w:rPr>
      </w:r>
    </w:p>
    <w:p w:rsidR="00000000" w:rsidDel="00000000" w:rsidP="00000000" w:rsidRDefault="00000000" w:rsidRPr="00000000" w14:paraId="0000005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inspect all new </w:t>
      </w:r>
      <w:r w:rsidDel="00000000" w:rsidR="00000000" w:rsidRPr="00000000">
        <w:rPr>
          <w:rFonts w:ascii="Century Gothic" w:cs="Century Gothic" w:eastAsia="Century Gothic" w:hAnsi="Century Gothic"/>
          <w:sz w:val="22"/>
          <w:szCs w:val="22"/>
          <w:rtl w:val="0"/>
        </w:rPr>
        <w:t xml:space="preserve">plants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buildings and equipment for potential hazards, in conjunction with any  Health and Safety Adviser, as necessary;</w:t>
      </w:r>
      <w:r w:rsidDel="00000000" w:rsidR="00000000" w:rsidRPr="00000000">
        <w:rPr>
          <w:rtl w:val="0"/>
        </w:rPr>
      </w:r>
    </w:p>
    <w:p w:rsidR="00000000" w:rsidDel="00000000" w:rsidP="00000000" w:rsidRDefault="00000000" w:rsidRPr="00000000" w14:paraId="0000005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plant and equipment, both mechanical and electrical, is maintained and/or tested regularly and that adequate records are kept;</w:t>
      </w:r>
      <w:r w:rsidDel="00000000" w:rsidR="00000000" w:rsidRPr="00000000">
        <w:rPr>
          <w:rtl w:val="0"/>
        </w:rPr>
      </w:r>
    </w:p>
    <w:p w:rsidR="00000000" w:rsidDel="00000000" w:rsidP="00000000" w:rsidRDefault="00000000" w:rsidRPr="00000000" w14:paraId="0000005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in conjunction with the Head, that any hazardous or dangerous conditions or situations reported are remedied as soon as possible;</w:t>
      </w:r>
      <w:r w:rsidDel="00000000" w:rsidR="00000000" w:rsidRPr="00000000">
        <w:rPr>
          <w:rtl w:val="0"/>
        </w:rPr>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any piece of plant or equipment found to be defective is immobilised until such time as a repair can be </w:t>
      </w:r>
      <w:r w:rsidDel="00000000" w:rsidR="00000000" w:rsidRPr="00000000">
        <w:rPr>
          <w:rFonts w:ascii="Century Gothic" w:cs="Century Gothic" w:eastAsia="Century Gothic" w:hAnsi="Century Gothic"/>
          <w:sz w:val="22"/>
          <w:szCs w:val="22"/>
          <w:rtl w:val="0"/>
        </w:rPr>
        <w:t xml:space="preserve">carried out</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be responsible for the control of contractors within the grounds and will ensure that they are familiar with the Health and Safety Policy and have the relevant insurance</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etc. in place;</w:t>
      </w:r>
      <w:r w:rsidDel="00000000" w:rsidR="00000000" w:rsidRPr="00000000">
        <w:rPr>
          <w:rtl w:val="0"/>
        </w:rPr>
      </w:r>
    </w:p>
    <w:p w:rsidR="00000000" w:rsidDel="00000000" w:rsidP="00000000" w:rsidRDefault="00000000" w:rsidRPr="00000000" w14:paraId="0000005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in conjunction with the Head, ensure that all areas of the School are inspected, from a Health and Safety point of view, twice per year;</w:t>
      </w:r>
      <w:r w:rsidDel="00000000" w:rsidR="00000000" w:rsidRPr="00000000">
        <w:rPr>
          <w:rtl w:val="0"/>
        </w:rPr>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in conjunction with the Head, review any Health and Safety reports and take action where appropriate.</w:t>
      </w:r>
    </w:p>
    <w:p w:rsidR="00000000" w:rsidDel="00000000" w:rsidP="00000000" w:rsidRDefault="00000000" w:rsidRPr="00000000" w14:paraId="0000005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Heads of Department</w:t>
      </w:r>
      <w:r w:rsidDel="00000000" w:rsidR="00000000" w:rsidRPr="00000000">
        <w:rPr>
          <w:rtl w:val="0"/>
        </w:rPr>
      </w:r>
    </w:p>
    <w:p w:rsidR="00000000" w:rsidDel="00000000" w:rsidP="00000000" w:rsidRDefault="00000000" w:rsidRPr="00000000" w14:paraId="00000060">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fully familiarise themselves with the Health and Safety Policy and the Statutory Instruments and Regulations as issued from time to time;</w:t>
      </w:r>
      <w:r w:rsidDel="00000000" w:rsidR="00000000" w:rsidRPr="00000000">
        <w:rPr>
          <w:rtl w:val="0"/>
        </w:rPr>
      </w:r>
    </w:p>
    <w:p w:rsidR="00000000" w:rsidDel="00000000" w:rsidP="00000000" w:rsidRDefault="00000000" w:rsidRPr="00000000" w14:paraId="00000061">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draw up Safe Methods and Procedures, written where appropriate, for operations within their department;</w:t>
      </w:r>
      <w:r w:rsidDel="00000000" w:rsidR="00000000" w:rsidRPr="00000000">
        <w:rPr>
          <w:rtl w:val="0"/>
        </w:rPr>
      </w:r>
    </w:p>
    <w:p w:rsidR="00000000" w:rsidDel="00000000" w:rsidP="00000000" w:rsidRDefault="00000000" w:rsidRPr="00000000" w14:paraId="00000062">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classroom/work areas are safe before they are used by any person;</w:t>
      </w:r>
      <w:r w:rsidDel="00000000" w:rsidR="00000000" w:rsidRPr="00000000">
        <w:rPr>
          <w:rtl w:val="0"/>
        </w:rPr>
      </w:r>
    </w:p>
    <w:p w:rsidR="00000000" w:rsidDel="00000000" w:rsidP="00000000" w:rsidRDefault="00000000" w:rsidRPr="00000000" w14:paraId="00000063">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equipment is safe before it is used by any person;</w:t>
      </w:r>
      <w:r w:rsidDel="00000000" w:rsidR="00000000" w:rsidRPr="00000000">
        <w:rPr>
          <w:rtl w:val="0"/>
        </w:rPr>
      </w:r>
    </w:p>
    <w:p w:rsidR="00000000" w:rsidDel="00000000" w:rsidP="00000000" w:rsidRDefault="00000000" w:rsidRPr="00000000" w14:paraId="00000064">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Personal Protective Equipment, where appropriate, is used at all times;</w:t>
      </w:r>
      <w:r w:rsidDel="00000000" w:rsidR="00000000" w:rsidRPr="00000000">
        <w:rPr>
          <w:rtl w:val="0"/>
        </w:rPr>
      </w:r>
    </w:p>
    <w:p w:rsidR="00000000" w:rsidDel="00000000" w:rsidP="00000000" w:rsidRDefault="00000000" w:rsidRPr="00000000" w14:paraId="00000065">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any hazardous or dangerous conditions or situations are reported to the Head without delay;</w:t>
      </w:r>
      <w:r w:rsidDel="00000000" w:rsidR="00000000" w:rsidRPr="00000000">
        <w:rPr>
          <w:rtl w:val="0"/>
        </w:rPr>
      </w:r>
    </w:p>
    <w:p w:rsidR="00000000" w:rsidDel="00000000" w:rsidP="00000000" w:rsidRDefault="00000000" w:rsidRPr="00000000" w14:paraId="00000066">
      <w:pPr>
        <w:keepNext w:val="0"/>
        <w:keepLines w:val="0"/>
        <w:pageBreakBefore w:val="0"/>
        <w:widowControl w:val="1"/>
        <w:numPr>
          <w:ilvl w:val="0"/>
          <w:numId w:val="30"/>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at all times, endeavour to ensure the Health, Safety and Welfare </w:t>
      </w:r>
      <w:r w:rsidDel="00000000" w:rsidR="00000000" w:rsidRPr="00000000">
        <w:rPr>
          <w:rFonts w:ascii="Century Gothic" w:cs="Century Gothic" w:eastAsia="Century Gothic" w:hAnsi="Century Gothic"/>
          <w:sz w:val="22"/>
          <w:szCs w:val="22"/>
          <w:rtl w:val="0"/>
        </w:rPr>
        <w:t xml:space="preserve">of</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all persons within their control.</w:t>
      </w:r>
    </w:p>
    <w:p w:rsidR="00000000" w:rsidDel="00000000" w:rsidP="00000000" w:rsidRDefault="00000000" w:rsidRPr="00000000" w14:paraId="0000006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Teaching Staff</w:t>
      </w:r>
      <w:r w:rsidDel="00000000" w:rsidR="00000000" w:rsidRPr="00000000">
        <w:rPr>
          <w:rtl w:val="0"/>
        </w:rPr>
      </w:r>
    </w:p>
    <w:p w:rsidR="00000000" w:rsidDel="00000000" w:rsidP="00000000" w:rsidRDefault="00000000" w:rsidRPr="00000000" w14:paraId="00000068">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fully familiarise themselves with the Health and Safety Policy and the Statutory Instruments and Regulations as issued from time to time;</w:t>
      </w:r>
      <w:r w:rsidDel="00000000" w:rsidR="00000000" w:rsidRPr="00000000">
        <w:rPr>
          <w:rtl w:val="0"/>
        </w:rPr>
      </w:r>
    </w:p>
    <w:p w:rsidR="00000000" w:rsidDel="00000000" w:rsidP="00000000" w:rsidRDefault="00000000" w:rsidRPr="00000000" w14:paraId="00000069">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Safe Methods and Procedures, where appropriate, are followed at all times;</w:t>
      </w:r>
      <w:r w:rsidDel="00000000" w:rsidR="00000000" w:rsidRPr="00000000">
        <w:rPr>
          <w:rtl w:val="0"/>
        </w:rPr>
      </w:r>
    </w:p>
    <w:p w:rsidR="00000000" w:rsidDel="00000000" w:rsidP="00000000" w:rsidRDefault="00000000" w:rsidRPr="00000000" w14:paraId="0000006A">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classroom/work areas are safe before they are used by any person;</w:t>
      </w:r>
      <w:r w:rsidDel="00000000" w:rsidR="00000000" w:rsidRPr="00000000">
        <w:rPr>
          <w:rtl w:val="0"/>
        </w:rPr>
      </w:r>
    </w:p>
    <w:p w:rsidR="00000000" w:rsidDel="00000000" w:rsidP="00000000" w:rsidRDefault="00000000" w:rsidRPr="00000000" w14:paraId="0000006B">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all equipment is safe before </w:t>
      </w:r>
      <w:r w:rsidDel="00000000" w:rsidR="00000000" w:rsidRPr="00000000">
        <w:rPr>
          <w:rFonts w:ascii="Century Gothic" w:cs="Century Gothic" w:eastAsia="Century Gothic" w:hAnsi="Century Gothic"/>
          <w:sz w:val="22"/>
          <w:szCs w:val="22"/>
          <w:rtl w:val="0"/>
        </w:rPr>
        <w:t xml:space="preserve">any person uses it.</w:t>
      </w:r>
    </w:p>
    <w:p w:rsidR="00000000" w:rsidDel="00000000" w:rsidP="00000000" w:rsidRDefault="00000000" w:rsidRPr="00000000" w14:paraId="0000006C">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Protective Equipment, where appropriate, is used at all times;</w:t>
      </w:r>
      <w:r w:rsidDel="00000000" w:rsidR="00000000" w:rsidRPr="00000000">
        <w:rPr>
          <w:rtl w:val="0"/>
        </w:rPr>
      </w:r>
    </w:p>
    <w:p w:rsidR="00000000" w:rsidDel="00000000" w:rsidP="00000000" w:rsidRDefault="00000000" w:rsidRPr="00000000" w14:paraId="0000006D">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any hazardous or dangerous conditions or </w:t>
      </w:r>
      <w:r w:rsidDel="00000000" w:rsidR="00000000" w:rsidRPr="00000000">
        <w:rPr>
          <w:rFonts w:ascii="Century Gothic" w:cs="Century Gothic" w:eastAsia="Century Gothic" w:hAnsi="Century Gothic"/>
          <w:sz w:val="22"/>
          <w:szCs w:val="22"/>
          <w:rtl w:val="0"/>
        </w:rPr>
        <w:t xml:space="preserve">situations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are reported to the Head without delay;</w:t>
      </w:r>
      <w:r w:rsidDel="00000000" w:rsidR="00000000" w:rsidRPr="00000000">
        <w:rPr>
          <w:rtl w:val="0"/>
        </w:rPr>
      </w:r>
    </w:p>
    <w:p w:rsidR="00000000" w:rsidDel="00000000" w:rsidP="00000000" w:rsidRDefault="00000000" w:rsidRPr="00000000" w14:paraId="0000006E">
      <w:pPr>
        <w:keepNext w:val="0"/>
        <w:keepLines w:val="0"/>
        <w:pageBreakBefore w:val="0"/>
        <w:widowControl w:val="1"/>
        <w:numPr>
          <w:ilvl w:val="0"/>
          <w:numId w:val="14"/>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at all times, endeavour to ensure the Health, Safety and Welfare </w:t>
      </w:r>
      <w:r w:rsidDel="00000000" w:rsidR="00000000" w:rsidRPr="00000000">
        <w:rPr>
          <w:rFonts w:ascii="Century Gothic" w:cs="Century Gothic" w:eastAsia="Century Gothic" w:hAnsi="Century Gothic"/>
          <w:sz w:val="22"/>
          <w:szCs w:val="22"/>
          <w:rtl w:val="0"/>
        </w:rPr>
        <w:t xml:space="preserve">of</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all persons within their control.</w:t>
      </w:r>
    </w:p>
    <w:p w:rsidR="00000000" w:rsidDel="00000000" w:rsidP="00000000" w:rsidRDefault="00000000" w:rsidRPr="00000000" w14:paraId="0000006F">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 Other Staff</w:t>
      </w:r>
      <w:r w:rsidDel="00000000" w:rsidR="00000000" w:rsidRPr="00000000">
        <w:rPr>
          <w:rtl w:val="0"/>
        </w:rPr>
      </w:r>
    </w:p>
    <w:p w:rsidR="00000000" w:rsidDel="00000000" w:rsidP="00000000" w:rsidRDefault="00000000" w:rsidRPr="00000000" w14:paraId="00000070">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make themselves familiar with the Health and Safety Policy, especially the sections relevant to themselves;</w:t>
      </w:r>
      <w:r w:rsidDel="00000000" w:rsidR="00000000" w:rsidRPr="00000000">
        <w:rPr>
          <w:rtl w:val="0"/>
        </w:rPr>
      </w:r>
    </w:p>
    <w:p w:rsidR="00000000" w:rsidDel="00000000" w:rsidP="00000000" w:rsidRDefault="00000000" w:rsidRPr="00000000" w14:paraId="00000071">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observe Health and Safety Rules at all times;</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conform to all advice given by the Health and Safety Officer and instructions of others with a responsibility for Health and Safety;</w:t>
      </w:r>
      <w:r w:rsidDel="00000000" w:rsidR="00000000" w:rsidRPr="00000000">
        <w:rPr>
          <w:rtl w:val="0"/>
        </w:rPr>
      </w:r>
    </w:p>
    <w:p w:rsidR="00000000" w:rsidDel="00000000" w:rsidP="00000000" w:rsidRDefault="00000000" w:rsidRPr="00000000" w14:paraId="00000073">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report all </w:t>
      </w:r>
      <w:r w:rsidDel="00000000" w:rsidR="00000000" w:rsidRPr="00000000">
        <w:rPr>
          <w:rFonts w:ascii="Century Gothic" w:cs="Century Gothic" w:eastAsia="Century Gothic" w:hAnsi="Century Gothic"/>
          <w:sz w:val="22"/>
          <w:szCs w:val="22"/>
          <w:rtl w:val="0"/>
        </w:rPr>
        <w:t xml:space="preserve">accidents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damage, hazardous or dangerous conditions or situations to their Head of Department or Head without delay;</w:t>
      </w:r>
      <w:r w:rsidDel="00000000" w:rsidR="00000000" w:rsidRPr="00000000">
        <w:rPr>
          <w:rtl w:val="0"/>
        </w:rPr>
      </w:r>
    </w:p>
    <w:p w:rsidR="00000000" w:rsidDel="00000000" w:rsidP="00000000" w:rsidRDefault="00000000" w:rsidRPr="00000000" w14:paraId="00000074">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wear appropriate Personal Protective Clothing</w:t>
      </w:r>
      <w:r w:rsidDel="00000000" w:rsidR="00000000" w:rsidRPr="00000000">
        <w:rPr>
          <w:rFonts w:ascii="Century Gothic" w:cs="Century Gothic" w:eastAsia="Century Gothic" w:hAnsi="Century Gothic"/>
          <w:sz w:val="22"/>
          <w:szCs w:val="22"/>
          <w:rtl w:val="0"/>
        </w:rPr>
        <w:t xml:space="preserve"> and safety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Equipment and use appropriate Safety Devices as appropriate;</w:t>
      </w:r>
      <w:r w:rsidDel="00000000" w:rsidR="00000000" w:rsidRPr="00000000">
        <w:rPr>
          <w:rtl w:val="0"/>
        </w:rPr>
      </w:r>
    </w:p>
    <w:p w:rsidR="00000000" w:rsidDel="00000000" w:rsidP="00000000" w:rsidRDefault="00000000" w:rsidRPr="00000000" w14:paraId="00000075">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ensure that working areas are kept clean and safe;</w:t>
      </w:r>
      <w:r w:rsidDel="00000000" w:rsidR="00000000" w:rsidRPr="00000000">
        <w:rPr>
          <w:rtl w:val="0"/>
        </w:rPr>
      </w:r>
    </w:p>
    <w:p w:rsidR="00000000" w:rsidDel="00000000" w:rsidP="00000000" w:rsidRDefault="00000000" w:rsidRPr="00000000" w14:paraId="00000076">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inspect all equipment and plant before use to establish that it is safe to use;</w:t>
      </w:r>
      <w:r w:rsidDel="00000000" w:rsidR="00000000" w:rsidRPr="00000000">
        <w:rPr>
          <w:rtl w:val="0"/>
        </w:rPr>
      </w:r>
    </w:p>
    <w:p w:rsidR="00000000" w:rsidDel="00000000" w:rsidP="00000000" w:rsidRDefault="00000000" w:rsidRPr="00000000" w14:paraId="00000077">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familiarise themselves with First Aid and Fire Procedures;</w:t>
      </w:r>
      <w:r w:rsidDel="00000000" w:rsidR="00000000" w:rsidRPr="00000000">
        <w:rPr>
          <w:rtl w:val="0"/>
        </w:rPr>
      </w:r>
    </w:p>
    <w:p w:rsidR="00000000" w:rsidDel="00000000" w:rsidP="00000000" w:rsidRDefault="00000000" w:rsidRPr="00000000" w14:paraId="00000078">
      <w:pPr>
        <w:keepNext w:val="0"/>
        <w:keepLines w:val="0"/>
        <w:pageBreakBefore w:val="0"/>
        <w:widowControl w:val="1"/>
        <w:numPr>
          <w:ilvl w:val="0"/>
          <w:numId w:val="12"/>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look after all Health and Safety equipment properly and report any defects immediately.</w:t>
      </w:r>
    </w:p>
    <w:p w:rsidR="00000000" w:rsidDel="00000000" w:rsidP="00000000" w:rsidRDefault="00000000" w:rsidRPr="00000000" w14:paraId="0000007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All Other Persons on the School Property</w:t>
      </w:r>
      <w:r w:rsidDel="00000000" w:rsidR="00000000" w:rsidRPr="00000000">
        <w:rPr>
          <w:rtl w:val="0"/>
        </w:rPr>
      </w:r>
    </w:p>
    <w:p w:rsidR="00000000" w:rsidDel="00000000" w:rsidP="00000000" w:rsidRDefault="00000000" w:rsidRPr="00000000" w14:paraId="0000007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observe the Health and Safety Rules and the Instructions given by persons enforcing the Health and Safety Policy;</w:t>
      </w:r>
    </w:p>
    <w:p w:rsidR="00000000" w:rsidDel="00000000" w:rsidP="00000000" w:rsidRDefault="00000000" w:rsidRPr="00000000" w14:paraId="0000007B">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W</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ill not work on the premises until the relevant rules are read, understood and accepted;</w:t>
      </w:r>
      <w:r w:rsidDel="00000000" w:rsidR="00000000" w:rsidRPr="00000000">
        <w:rPr>
          <w:rtl w:val="0"/>
        </w:rPr>
      </w:r>
    </w:p>
    <w:p w:rsidR="00000000" w:rsidDel="00000000" w:rsidP="00000000" w:rsidRDefault="00000000" w:rsidRPr="00000000" w14:paraId="0000007C">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Will not work on the premises until covered by insurance against risk.</w:t>
      </w:r>
    </w:p>
    <w:p w:rsidR="00000000" w:rsidDel="00000000" w:rsidP="00000000" w:rsidRDefault="00000000" w:rsidRPr="00000000" w14:paraId="0000007D">
      <w:pPr>
        <w:pStyle w:val="Heading1"/>
        <w:numPr>
          <w:ilvl w:val="0"/>
          <w:numId w:val="17"/>
        </w:numP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Rule="auto"/>
        <w:ind w:left="900" w:hanging="540"/>
        <w:rPr>
          <w:rFonts w:ascii="Century Gothic" w:cs="Century Gothic" w:eastAsia="Century Gothic" w:hAnsi="Century Gothic"/>
          <w:sz w:val="22"/>
          <w:szCs w:val="22"/>
        </w:rPr>
      </w:pPr>
      <w:bookmarkStart w:colFirst="0" w:colLast="0" w:name="_heading=h.8y8ml5xf8m8k" w:id="5"/>
      <w:bookmarkEnd w:id="5"/>
      <w:r w:rsidDel="00000000" w:rsidR="00000000" w:rsidRPr="00000000">
        <w:rPr>
          <w:rFonts w:ascii="Century Gothic" w:cs="Century Gothic" w:eastAsia="Century Gothic" w:hAnsi="Century Gothic"/>
          <w:sz w:val="22"/>
          <w:szCs w:val="22"/>
          <w:vertAlign w:val="baseline"/>
          <w:rtl w:val="0"/>
        </w:rPr>
        <w:t xml:space="preserve">Methods and Procedures</w:t>
      </w:r>
    </w:p>
    <w:p w:rsidR="00000000" w:rsidDel="00000000" w:rsidP="00000000" w:rsidRDefault="00000000" w:rsidRPr="00000000" w14:paraId="0000007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12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Safe Systems</w:t>
      </w:r>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Heads of Department have devised Safe Systems, where appropriate, for their departments.  The aim of these systems is to minimise the risk of accident or injury to both students and staff when working in their particular department.</w:t>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systems will have taken into account the following principles as far as reasonably practicable:</w:t>
      </w:r>
    </w:p>
    <w:p w:rsidR="00000000" w:rsidDel="00000000" w:rsidP="00000000" w:rsidRDefault="00000000" w:rsidRPr="00000000" w14:paraId="00000081">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layout of the work and the use of the working areas will allow safe access to and egress from the areas involved</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82">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Analysis of the tasks involved, including safety analysis and the provision of clear instructions;</w:t>
      </w:r>
      <w:r w:rsidDel="00000000" w:rsidR="00000000" w:rsidRPr="00000000">
        <w:rPr>
          <w:rtl w:val="0"/>
        </w:rPr>
      </w:r>
    </w:p>
    <w:p w:rsidR="00000000" w:rsidDel="00000000" w:rsidP="00000000" w:rsidRDefault="00000000" w:rsidRPr="00000000" w14:paraId="00000083">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Where appropriate, details of the correct sequence of operations involved;</w:t>
      </w:r>
      <w:r w:rsidDel="00000000" w:rsidR="00000000" w:rsidRPr="00000000">
        <w:rPr>
          <w:rtl w:val="0"/>
        </w:rPr>
      </w:r>
    </w:p>
    <w:p w:rsidR="00000000" w:rsidDel="00000000" w:rsidP="00000000" w:rsidRDefault="00000000" w:rsidRPr="00000000" w14:paraId="00000084">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Identification of safe procedures, both routine and emergency;</w:t>
      </w:r>
      <w:r w:rsidDel="00000000" w:rsidR="00000000" w:rsidRPr="00000000">
        <w:rPr>
          <w:rtl w:val="0"/>
        </w:rPr>
      </w:r>
    </w:p>
    <w:p w:rsidR="00000000" w:rsidDel="00000000" w:rsidP="00000000" w:rsidRDefault="00000000" w:rsidRPr="00000000" w14:paraId="00000085">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Written procedures for the operation of potentially hazardous machinery or for the use of potentially hazardous materials.</w:t>
      </w:r>
    </w:p>
    <w:p w:rsidR="00000000" w:rsidDel="00000000" w:rsidP="00000000" w:rsidRDefault="00000000" w:rsidRPr="00000000" w14:paraId="00000086">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Areas Where Written Procedures are Required:</w:t>
      </w:r>
      <w:r w:rsidDel="00000000" w:rsidR="00000000" w:rsidRPr="00000000">
        <w:rPr>
          <w:rtl w:val="0"/>
        </w:rPr>
      </w:r>
    </w:p>
    <w:p w:rsidR="00000000" w:rsidDel="00000000" w:rsidP="00000000" w:rsidRDefault="00000000" w:rsidRPr="00000000" w14:paraId="00000087">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ART &amp; TECHNOLOGY:</w:t>
      </w:r>
      <w:r w:rsidDel="00000000" w:rsidR="00000000" w:rsidRPr="00000000">
        <w:rPr>
          <w:rtl w:val="0"/>
        </w:rPr>
      </w:r>
    </w:p>
    <w:p w:rsidR="00000000" w:rsidDel="00000000" w:rsidP="00000000" w:rsidRDefault="00000000" w:rsidRPr="00000000" w14:paraId="00000088">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88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Use of equipment;</w:t>
      </w:r>
      <w:r w:rsidDel="00000000" w:rsidR="00000000" w:rsidRPr="00000000">
        <w:rPr>
          <w:rtl w:val="0"/>
        </w:rPr>
      </w:r>
    </w:p>
    <w:p w:rsidR="00000000" w:rsidDel="00000000" w:rsidP="00000000" w:rsidRDefault="00000000" w:rsidRPr="00000000" w14:paraId="00000089">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88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Room rules.</w:t>
      </w:r>
      <w:r w:rsidDel="00000000" w:rsidR="00000000" w:rsidRPr="00000000">
        <w:rPr>
          <w:rtl w:val="0"/>
        </w:rPr>
      </w:r>
    </w:p>
    <w:p w:rsidR="00000000" w:rsidDel="00000000" w:rsidP="00000000" w:rsidRDefault="00000000" w:rsidRPr="00000000" w14:paraId="0000008A">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18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SCIENCE LABORATORY</w:t>
      </w:r>
    </w:p>
    <w:p w:rsidR="00000000" w:rsidDel="00000000" w:rsidP="00000000" w:rsidRDefault="00000000" w:rsidRPr="00000000" w14:paraId="0000008B">
      <w:pPr>
        <w:keepNext w:val="0"/>
        <w:keepLines w:val="0"/>
        <w:pageBreakBefore w:val="0"/>
        <w:widowControl w:val="1"/>
        <w:numPr>
          <w:ilvl w:val="0"/>
          <w:numId w:val="9"/>
        </w:numPr>
        <w:pBdr>
          <w:top w:space="0" w:sz="0" w:val="nil"/>
          <w:left w:space="0" w:sz="0" w:val="nil"/>
          <w:bottom w:space="0" w:sz="0" w:val="nil"/>
          <w:right w:space="0" w:sz="0" w:val="nil"/>
          <w:between w:space="0" w:sz="0" w:val="nil"/>
        </w:pBdr>
        <w:shd w:fill="auto" w:val="clear"/>
        <w:spacing w:after="200" w:before="0" w:line="240" w:lineRule="auto"/>
        <w:ind w:left="288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Safety procedures.</w:t>
      </w:r>
    </w:p>
    <w:p w:rsidR="00000000" w:rsidDel="00000000" w:rsidP="00000000" w:rsidRDefault="00000000" w:rsidRPr="00000000" w14:paraId="0000008C">
      <w:pPr>
        <w:pStyle w:val="Heading1"/>
        <w:numPr>
          <w:ilvl w:val="0"/>
          <w:numId w:val="17"/>
        </w:numPr>
        <w:tabs>
          <w:tab w:val="left" w:leader="none" w:pos="540"/>
          <w:tab w:val="left" w:leader="none" w:pos="1224"/>
          <w:tab w:val="left" w:leader="none" w:pos="2037"/>
          <w:tab w:val="left" w:leader="none" w:pos="2653"/>
        </w:tabs>
        <w:spacing w:after="200" w:before="120" w:lineRule="auto"/>
        <w:ind w:left="900" w:hanging="540"/>
        <w:rPr>
          <w:rFonts w:ascii="Century Gothic" w:cs="Century Gothic" w:eastAsia="Century Gothic" w:hAnsi="Century Gothic"/>
          <w:sz w:val="22"/>
          <w:szCs w:val="22"/>
        </w:rPr>
      </w:pPr>
      <w:bookmarkStart w:colFirst="0" w:colLast="0" w:name="_heading=h.9ricvdfof4xh" w:id="6"/>
      <w:bookmarkEnd w:id="6"/>
      <w:r w:rsidDel="00000000" w:rsidR="00000000" w:rsidRPr="00000000">
        <w:rPr>
          <w:rFonts w:ascii="Century Gothic" w:cs="Century Gothic" w:eastAsia="Century Gothic" w:hAnsi="Century Gothic"/>
          <w:sz w:val="22"/>
          <w:szCs w:val="22"/>
          <w:vertAlign w:val="baseline"/>
          <w:rtl w:val="0"/>
        </w:rPr>
        <w:t xml:space="preserve">Training</w:t>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All teaching staff engaged have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received teaching training.  Additional training and guidance as to specific requirements will be given either by reference to this Health and Safety Policy Document or by other means as deemed appropriate.</w:t>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All staff receive Induction Training in line with the School's Induction Programme.  Ancillary Staff will be given additional trainin</w:t>
      </w:r>
      <w:r w:rsidDel="00000000" w:rsidR="00000000" w:rsidRPr="00000000">
        <w:rPr>
          <w:rFonts w:ascii="Century Gothic" w:cs="Century Gothic" w:eastAsia="Century Gothic" w:hAnsi="Century Gothic"/>
          <w:sz w:val="22"/>
          <w:szCs w:val="22"/>
          <w:rtl w:val="0"/>
        </w:rPr>
        <w:t xml:space="preserve">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as necessary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appropriate to the tasks that they are to fulfil.  In all cases</w:t>
      </w:r>
      <w:r w:rsidDel="00000000" w:rsidR="00000000" w:rsidRPr="00000000">
        <w:rPr>
          <w:rFonts w:ascii="Century Gothic" w:cs="Century Gothic" w:eastAsia="Century Gothic" w:hAnsi="Century Gothic"/>
          <w:sz w:val="22"/>
          <w:szCs w:val="22"/>
          <w:rtl w:val="0"/>
        </w:rPr>
        <w:t xml:space="preserve">, the training will be adequate such that, following training, staff will be competent enough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to carry out the tasks for which they have been engaged.</w:t>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Health and Safety are </w:t>
      </w:r>
      <w:r w:rsidDel="00000000" w:rsidR="00000000" w:rsidRPr="00000000">
        <w:rPr>
          <w:rFonts w:ascii="Century Gothic" w:cs="Century Gothic" w:eastAsia="Century Gothic" w:hAnsi="Century Gothic"/>
          <w:sz w:val="22"/>
          <w:szCs w:val="22"/>
          <w:rtl w:val="0"/>
        </w:rPr>
        <w:t xml:space="preserve">of paramount importance, and all staff will be required to read the Health and Safety Policy Document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its entirety or the sections relevant to them.  </w:t>
      </w:r>
    </w:p>
    <w:p w:rsidR="00000000" w:rsidDel="00000000" w:rsidP="00000000" w:rsidRDefault="00000000" w:rsidRPr="00000000" w14:paraId="00000090">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wx5us3tm4e2n" w:id="7"/>
      <w:bookmarkEnd w:id="7"/>
      <w:r w:rsidDel="00000000" w:rsidR="00000000" w:rsidRPr="00000000">
        <w:rPr>
          <w:rFonts w:ascii="Century Gothic" w:cs="Century Gothic" w:eastAsia="Century Gothic" w:hAnsi="Century Gothic"/>
          <w:sz w:val="22"/>
          <w:szCs w:val="22"/>
          <w:vertAlign w:val="baseline"/>
          <w:rtl w:val="0"/>
        </w:rPr>
        <w:t xml:space="preserve">Playground Safety</w:t>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Staff have a Duty Rota to ensure </w:t>
      </w:r>
      <w:r w:rsidDel="00000000" w:rsidR="00000000" w:rsidRPr="00000000">
        <w:rPr>
          <w:rFonts w:ascii="Century Gothic" w:cs="Century Gothic" w:eastAsia="Century Gothic" w:hAnsi="Century Gothic"/>
          <w:sz w:val="22"/>
          <w:szCs w:val="22"/>
          <w:rtl w:val="0"/>
        </w:rPr>
        <w:t xml:space="preserve">adequate supervision is always available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Staff ensure that students have a satisfactory amount of freedom in the playground, commensurate with enjoying a healthy and safe environment. Playground risk assessment and other associated risk </w:t>
      </w:r>
      <w:r w:rsidDel="00000000" w:rsidR="00000000" w:rsidRPr="00000000">
        <w:rPr>
          <w:rFonts w:ascii="Century Gothic" w:cs="Century Gothic" w:eastAsia="Century Gothic" w:hAnsi="Century Gothic"/>
          <w:sz w:val="22"/>
          <w:szCs w:val="22"/>
          <w:rtl w:val="0"/>
        </w:rPr>
        <w:t xml:space="preserve">assessments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must be follow</w:t>
      </w:r>
      <w:r w:rsidDel="00000000" w:rsidR="00000000" w:rsidRPr="00000000">
        <w:rPr>
          <w:rFonts w:ascii="Century Gothic" w:cs="Century Gothic" w:eastAsia="Century Gothic" w:hAnsi="Century Gothic"/>
          <w:sz w:val="22"/>
          <w:szCs w:val="22"/>
          <w:rtl w:val="0"/>
        </w:rPr>
        <w:t xml:space="preserve">ed at all times.</w:t>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If staff on duty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identify an area of the School Grounds that has become unsafe, they must designate </w:t>
      </w:r>
      <w:r w:rsidDel="00000000" w:rsidR="00000000" w:rsidRPr="00000000">
        <w:rPr>
          <w:rFonts w:ascii="Century Gothic" w:cs="Century Gothic" w:eastAsia="Century Gothic" w:hAnsi="Century Gothic"/>
          <w:sz w:val="22"/>
          <w:szCs w:val="22"/>
          <w:rtl w:val="0"/>
        </w:rPr>
        <w:t xml:space="preserve">the area</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‘out of bounds’ </w:t>
      </w:r>
      <w:r w:rsidDel="00000000" w:rsidR="00000000" w:rsidRPr="00000000">
        <w:rPr>
          <w:rFonts w:ascii="Century Gothic" w:cs="Century Gothic" w:eastAsia="Century Gothic" w:hAnsi="Century Gothic"/>
          <w:sz w:val="22"/>
          <w:szCs w:val="22"/>
          <w:rtl w:val="0"/>
        </w:rPr>
        <w:t xml:space="preserve">and</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report it to the Site </w:t>
      </w:r>
      <w:r w:rsidDel="00000000" w:rsidR="00000000" w:rsidRPr="00000000">
        <w:rPr>
          <w:rFonts w:ascii="Century Gothic" w:cs="Century Gothic" w:eastAsia="Century Gothic" w:hAnsi="Century Gothic"/>
          <w:sz w:val="22"/>
          <w:szCs w:val="22"/>
          <w:rtl w:val="0"/>
        </w:rPr>
        <w:t xml:space="preserve">Manager and/or the Bursar. Staff on duty are responsible for ensuring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that any </w:t>
      </w:r>
      <w:r w:rsidDel="00000000" w:rsidR="00000000" w:rsidRPr="00000000">
        <w:rPr>
          <w:rFonts w:ascii="Century Gothic" w:cs="Century Gothic" w:eastAsia="Century Gothic" w:hAnsi="Century Gothic"/>
          <w:sz w:val="22"/>
          <w:szCs w:val="22"/>
          <w:rtl w:val="0"/>
        </w:rPr>
        <w:t xml:space="preserve">out-of-bounds area</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is not used until it is declared safe following remedial work.</w:t>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all cases</w:t>
      </w:r>
      <w:r w:rsidDel="00000000" w:rsidR="00000000" w:rsidRPr="00000000">
        <w:rPr>
          <w:rFonts w:ascii="Century Gothic" w:cs="Century Gothic" w:eastAsia="Century Gothic" w:hAnsi="Century Gothic"/>
          <w:sz w:val="22"/>
          <w:szCs w:val="22"/>
          <w:rtl w:val="0"/>
        </w:rPr>
        <w:t xml:space="preserve">, the school ensures that the staff supervising the playground activities are competent enough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to undertake the task.</w:t>
      </w:r>
    </w:p>
    <w:p w:rsidR="00000000" w:rsidDel="00000000" w:rsidP="00000000" w:rsidRDefault="00000000" w:rsidRPr="00000000" w14:paraId="00000094">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ak2gxo2ljund" w:id="8"/>
      <w:bookmarkEnd w:id="8"/>
      <w:r w:rsidDel="00000000" w:rsidR="00000000" w:rsidRPr="00000000">
        <w:rPr>
          <w:rFonts w:ascii="Century Gothic" w:cs="Century Gothic" w:eastAsia="Century Gothic" w:hAnsi="Century Gothic"/>
          <w:sz w:val="22"/>
          <w:szCs w:val="22"/>
          <w:vertAlign w:val="baseline"/>
          <w:rtl w:val="0"/>
        </w:rPr>
        <w:t xml:space="preserve">Sport - General</w:t>
      </w:r>
    </w:p>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Sport in the School is co-ordinated and organised by the Head of PE</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who has devised a full policy for </w:t>
      </w:r>
      <w:r w:rsidDel="00000000" w:rsidR="00000000" w:rsidRPr="00000000">
        <w:rPr>
          <w:rFonts w:ascii="Century Gothic" w:cs="Century Gothic" w:eastAsia="Century Gothic" w:hAnsi="Century Gothic"/>
          <w:sz w:val="22"/>
          <w:szCs w:val="22"/>
          <w:rtl w:val="0"/>
        </w:rPr>
        <w:t xml:space="preserve">sports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activities.  Staff are generally trained </w:t>
      </w:r>
      <w:r w:rsidDel="00000000" w:rsidR="00000000" w:rsidRPr="00000000">
        <w:rPr>
          <w:rFonts w:ascii="Century Gothic" w:cs="Century Gothic" w:eastAsia="Century Gothic" w:hAnsi="Century Gothic"/>
          <w:sz w:val="22"/>
          <w:szCs w:val="22"/>
          <w:rtl w:val="0"/>
        </w:rPr>
        <w:t xml:space="preserve">to supervise and referee the various sports for which they have responsibility, and the school ensures that staff are competent in supervising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sport that they are controlling.</w:t>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Students who do not bring a note to school stating a reason why they should not participate will be expected to take part in </w:t>
      </w:r>
      <w:r w:rsidDel="00000000" w:rsidR="00000000" w:rsidRPr="00000000">
        <w:rPr>
          <w:rFonts w:ascii="Century Gothic" w:cs="Century Gothic" w:eastAsia="Century Gothic" w:hAnsi="Century Gothic"/>
          <w:sz w:val="22"/>
          <w:szCs w:val="22"/>
          <w:rtl w:val="0"/>
        </w:rPr>
        <w:t xml:space="preserve">sports lessons.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only exception to this will be in a situation where injury or illness has occurred during the day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sz w:val="22"/>
          <w:szCs w:val="22"/>
          <w:rtl w:val="0"/>
        </w:rPr>
        <w:t xml:space="preserve">and students are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excused </w:t>
      </w:r>
      <w:r w:rsidDel="00000000" w:rsidR="00000000" w:rsidRPr="00000000">
        <w:rPr>
          <w:rFonts w:ascii="Century Gothic" w:cs="Century Gothic" w:eastAsia="Century Gothic" w:hAnsi="Century Gothic"/>
          <w:sz w:val="22"/>
          <w:szCs w:val="22"/>
          <w:rtl w:val="0"/>
        </w:rPr>
        <w:t xml:space="preserve">from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sport.</w:t>
      </w:r>
    </w:p>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For all sports, the School requires that the relevant protective equipment be worn.</w:t>
      </w:r>
    </w:p>
    <w:p w:rsidR="00000000" w:rsidDel="00000000" w:rsidP="00000000" w:rsidRDefault="00000000" w:rsidRPr="00000000" w14:paraId="00000098">
      <w:pPr>
        <w:tabs>
          <w:tab w:val="left" w:leader="none" w:pos="540"/>
          <w:tab w:val="left" w:leader="none" w:pos="1224"/>
          <w:tab w:val="left" w:leader="none" w:pos="2037"/>
          <w:tab w:val="left" w:leader="none" w:pos="2653"/>
        </w:tabs>
        <w:spacing w:after="200" w:before="120" w:lineRule="auto"/>
        <w:ind w:left="0" w:firstLine="0"/>
        <w:rPr>
          <w:rFonts w:ascii="Century Gothic" w:cs="Century Gothic" w:eastAsia="Century Gothic" w:hAnsi="Century Gothic"/>
          <w:b w:val="1"/>
          <w:bCs w:val="1"/>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Sport - Injuries</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There is a full procedure in place for </w:t>
      </w:r>
      <w:r w:rsidDel="00000000" w:rsidR="00000000" w:rsidRPr="00000000">
        <w:rPr>
          <w:rFonts w:ascii="Century Gothic" w:cs="Century Gothic" w:eastAsia="Century Gothic" w:hAnsi="Century Gothic"/>
          <w:sz w:val="22"/>
          <w:szCs w:val="22"/>
          <w:rtl w:val="0"/>
        </w:rPr>
        <w:t xml:space="preserve">injuries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in </w:t>
      </w:r>
      <w:r w:rsidDel="00000000" w:rsidR="00000000" w:rsidRPr="00000000">
        <w:rPr>
          <w:rFonts w:ascii="Century Gothic" w:cs="Century Gothic" w:eastAsia="Century Gothic" w:hAnsi="Century Gothic"/>
          <w:sz w:val="22"/>
          <w:szCs w:val="22"/>
          <w:rtl w:val="0"/>
        </w:rPr>
        <w:t xml:space="preserve">sports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activities.  </w:t>
      </w:r>
      <w:r w:rsidDel="00000000" w:rsidR="00000000" w:rsidRPr="00000000">
        <w:rPr>
          <w:rFonts w:ascii="Century Gothic" w:cs="Century Gothic" w:eastAsia="Century Gothic" w:hAnsi="Century Gothic"/>
          <w:sz w:val="22"/>
          <w:szCs w:val="22"/>
          <w:rtl w:val="0"/>
        </w:rPr>
        <w:t xml:space="preserve">Sports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sz w:val="22"/>
          <w:szCs w:val="22"/>
          <w:rtl w:val="0"/>
        </w:rPr>
        <w:t xml:space="preserve">staff are first aid</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trained and will handle the situation provided that it is within their sphere of competence.  If the injury is more serious, then an Ambulance will be summoned as appropriate.  In such cases, the student's parents will be contacted to advise them of the extent of the injury.</w:t>
      </w:r>
    </w:p>
    <w:p w:rsidR="00000000" w:rsidDel="00000000" w:rsidP="00000000" w:rsidRDefault="00000000" w:rsidRPr="00000000" w14:paraId="0000009A">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6hsfbkdbw53i" w:id="9"/>
      <w:bookmarkEnd w:id="9"/>
      <w:r w:rsidDel="00000000" w:rsidR="00000000" w:rsidRPr="00000000">
        <w:rPr>
          <w:rFonts w:ascii="Century Gothic" w:cs="Century Gothic" w:eastAsia="Century Gothic" w:hAnsi="Century Gothic"/>
          <w:sz w:val="22"/>
          <w:szCs w:val="22"/>
          <w:vertAlign w:val="baseline"/>
          <w:rtl w:val="0"/>
        </w:rPr>
        <w:t xml:space="preserve">Fire</w:t>
      </w:r>
    </w:p>
    <w:p w:rsidR="00000000" w:rsidDel="00000000" w:rsidP="00000000" w:rsidRDefault="00000000" w:rsidRPr="00000000" w14:paraId="000000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is regularly inspected to ensure that it complies with all relevant requirements.  A full Fire Risk Assessment is in place and reviewed regularly.</w:t>
      </w:r>
      <w:r w:rsidDel="00000000" w:rsidR="00000000" w:rsidRPr="00000000">
        <w:rPr>
          <w:rtl w:val="0"/>
        </w:rPr>
      </w:r>
    </w:p>
    <w:p w:rsidR="00000000" w:rsidDel="00000000" w:rsidP="00000000" w:rsidRDefault="00000000" w:rsidRPr="00000000" w14:paraId="000000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Emergency exits, assembly points and assembly point instructions are clearly identified by safety signs and notices. </w:t>
      </w:r>
    </w:p>
    <w:p w:rsidR="00000000" w:rsidDel="00000000" w:rsidP="00000000" w:rsidRDefault="00000000" w:rsidRPr="00000000" w14:paraId="000000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Emergency evacuations are practised at least once a term.</w:t>
      </w:r>
    </w:p>
    <w:p w:rsidR="00000000" w:rsidDel="00000000" w:rsidP="00000000" w:rsidRDefault="00000000" w:rsidRPr="00000000" w14:paraId="000000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12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General</w:t>
      </w:r>
      <w:r w:rsidDel="00000000" w:rsidR="00000000" w:rsidRPr="00000000">
        <w:rPr>
          <w:rtl w:val="0"/>
        </w:rPr>
      </w:r>
    </w:p>
    <w:p w:rsidR="00000000" w:rsidDel="00000000" w:rsidP="00000000" w:rsidRDefault="00000000" w:rsidRPr="00000000" w14:paraId="000000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Fire Procedures are posted in all classrooms with specific instructions as to the route to be followed in the event of fire.</w:t>
      </w:r>
    </w:p>
    <w:p w:rsidR="00000000" w:rsidDel="00000000" w:rsidP="00000000" w:rsidRDefault="00000000" w:rsidRPr="00000000" w14:paraId="000000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Details of assembly points are included in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Fire Procedure instructions.</w:t>
      </w:r>
    </w:p>
    <w:p w:rsidR="00000000" w:rsidDel="00000000" w:rsidP="00000000" w:rsidRDefault="00000000" w:rsidRPr="00000000" w14:paraId="000000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At the beginning of each term</w:t>
      </w:r>
      <w:r w:rsidDel="00000000" w:rsidR="00000000" w:rsidRPr="00000000">
        <w:rPr>
          <w:rFonts w:ascii="Century Gothic" w:cs="Century Gothic" w:eastAsia="Century Gothic" w:hAnsi="Century Gothic"/>
          <w:sz w:val="22"/>
          <w:szCs w:val="22"/>
          <w:rtl w:val="0"/>
        </w:rPr>
        <w:t xml:space="preserve">, all students are instructed on the actions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to be taken in the event of fire.</w:t>
      </w:r>
    </w:p>
    <w:p w:rsidR="00000000" w:rsidDel="00000000" w:rsidP="00000000" w:rsidRDefault="00000000" w:rsidRPr="00000000" w14:paraId="000000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12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Fire Drills</w:t>
      </w:r>
      <w:r w:rsidDel="00000000" w:rsidR="00000000" w:rsidRPr="00000000">
        <w:rPr>
          <w:rtl w:val="0"/>
        </w:rPr>
      </w:r>
    </w:p>
    <w:p w:rsidR="00000000" w:rsidDel="00000000" w:rsidP="00000000" w:rsidRDefault="00000000" w:rsidRPr="00000000" w14:paraId="000000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Fire practices are carried out at least once each term</w:t>
      </w:r>
      <w:r w:rsidDel="00000000" w:rsidR="00000000" w:rsidRPr="00000000">
        <w:rPr>
          <w:rFonts w:ascii="Century Gothic" w:cs="Century Gothic" w:eastAsia="Century Gothic" w:hAnsi="Century Gothic"/>
          <w:sz w:val="22"/>
          <w:szCs w:val="22"/>
          <w:rtl w:val="0"/>
        </w:rPr>
        <w:t xml:space="preserve">, and they are recorded in the fire log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New staff will be trained in fire safety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all staff and pupils will be made aware of any new fire risks.</w:t>
      </w:r>
    </w:p>
    <w:p w:rsidR="00000000" w:rsidDel="00000000" w:rsidP="00000000" w:rsidRDefault="00000000" w:rsidRPr="00000000" w14:paraId="000000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In the event of a fire:</w:t>
      </w:r>
      <w:r w:rsidDel="00000000" w:rsidR="00000000" w:rsidRPr="00000000">
        <w:rPr>
          <w:rtl w:val="0"/>
        </w:rPr>
      </w:r>
    </w:p>
    <w:p w:rsidR="00000000" w:rsidDel="00000000" w:rsidP="00000000" w:rsidRDefault="00000000" w:rsidRPr="00000000" w14:paraId="000000A6">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alarm will be raised immediately by whoever discovers the fire</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emergency services </w:t>
      </w:r>
      <w:r w:rsidDel="00000000" w:rsidR="00000000" w:rsidRPr="00000000">
        <w:rPr>
          <w:rFonts w:ascii="Century Gothic" w:cs="Century Gothic" w:eastAsia="Century Gothic" w:hAnsi="Century Gothic"/>
          <w:sz w:val="22"/>
          <w:szCs w:val="22"/>
          <w:rtl w:val="0"/>
        </w:rPr>
        <w:t xml:space="preserve">will be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contacted by the School office. Evacuation procedures will also begin immediately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A7">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Fire extinguishers may be used by staff </w:t>
      </w:r>
      <w:r w:rsidDel="00000000" w:rsidR="00000000" w:rsidRPr="00000000">
        <w:rPr>
          <w:rFonts w:ascii="Century Gothic" w:cs="Century Gothic" w:eastAsia="Century Gothic" w:hAnsi="Century Gothic"/>
          <w:sz w:val="22"/>
          <w:szCs w:val="22"/>
          <w:rtl w:val="0"/>
        </w:rPr>
        <w:t xml:space="preserve">who are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trained in how to operate them and are confident they can use them without putting themselves or others at risk</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A8">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Staff and pupils will congregate at the assembly point at the playground.</w:t>
      </w:r>
    </w:p>
    <w:p w:rsidR="00000000" w:rsidDel="00000000" w:rsidP="00000000" w:rsidRDefault="00000000" w:rsidRPr="00000000" w14:paraId="000000A9">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Form tutors will take a register of students, which will then be checked against the attendance register of that day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AA">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Bursar will take a register of all staff</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AB">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Staff and pupils will remain outside the building until the emergency services say it is safe to re-enter.</w:t>
      </w:r>
    </w:p>
    <w:p w:rsidR="00000000" w:rsidDel="00000000" w:rsidP="00000000" w:rsidRDefault="00000000" w:rsidRPr="00000000" w14:paraId="000000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09"/>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This policy is to be read in conjunction with</w:t>
      </w:r>
      <w:hyperlink r:id="rId9">
        <w:r w:rsidDel="00000000" w:rsidR="00000000" w:rsidRPr="00000000">
          <w:rPr>
            <w:rFonts w:ascii="Century Gothic" w:cs="Century Gothic" w:eastAsia="Century Gothic" w:hAnsi="Century Gothic"/>
            <w:color w:val="1155cc"/>
            <w:sz w:val="22"/>
            <w:szCs w:val="22"/>
            <w:u w:val="single"/>
            <w:rtl w:val="0"/>
          </w:rPr>
          <w:t xml:space="preserve"> Fire Risk Prevention Policy.</w:t>
        </w:r>
      </w:hyperlink>
      <w:r w:rsidDel="00000000" w:rsidR="00000000" w:rsidRPr="00000000">
        <w:rPr>
          <w:rtl w:val="0"/>
        </w:rPr>
      </w:r>
    </w:p>
    <w:p w:rsidR="00000000" w:rsidDel="00000000" w:rsidP="00000000" w:rsidRDefault="00000000" w:rsidRPr="00000000" w14:paraId="000000AD">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f1ynu6w6e1mp" w:id="10"/>
      <w:bookmarkEnd w:id="10"/>
      <w:r w:rsidDel="00000000" w:rsidR="00000000" w:rsidRPr="00000000">
        <w:rPr>
          <w:rFonts w:ascii="Century Gothic" w:cs="Century Gothic" w:eastAsia="Century Gothic" w:hAnsi="Century Gothic"/>
          <w:sz w:val="22"/>
          <w:szCs w:val="22"/>
          <w:rtl w:val="0"/>
        </w:rPr>
        <w:t xml:space="preserve">Off-Site</w:t>
      </w:r>
      <w:r w:rsidDel="00000000" w:rsidR="00000000" w:rsidRPr="00000000">
        <w:rPr>
          <w:rFonts w:ascii="Century Gothic" w:cs="Century Gothic" w:eastAsia="Century Gothic" w:hAnsi="Century Gothic"/>
          <w:sz w:val="22"/>
          <w:szCs w:val="22"/>
          <w:vertAlign w:val="baseline"/>
          <w:rtl w:val="0"/>
        </w:rPr>
        <w:t xml:space="preserve"> Activities - Field Trips, Visits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etc.</w:t>
      </w:r>
    </w:p>
    <w:p w:rsidR="00000000" w:rsidDel="00000000" w:rsidP="00000000" w:rsidRDefault="00000000" w:rsidRPr="00000000" w14:paraId="000000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For trips of this nature</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School's </w:t>
      </w:r>
      <w:r w:rsidDel="00000000" w:rsidR="00000000" w:rsidRPr="00000000">
        <w:rPr>
          <w:rFonts w:ascii="Century Gothic" w:cs="Century Gothic" w:eastAsia="Century Gothic" w:hAnsi="Century Gothic"/>
          <w:sz w:val="22"/>
          <w:szCs w:val="22"/>
          <w:rtl w:val="0"/>
        </w:rPr>
        <w:t xml:space="preserve">trips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policy applies</w:t>
      </w:r>
      <w:r w:rsidDel="00000000" w:rsidR="00000000" w:rsidRPr="00000000">
        <w:rPr>
          <w:rFonts w:ascii="Century Gothic" w:cs="Century Gothic" w:eastAsia="Century Gothic" w:hAnsi="Century Gothic"/>
          <w:sz w:val="22"/>
          <w:szCs w:val="22"/>
          <w:rtl w:val="0"/>
        </w:rPr>
        <w:t xml:space="preserve">; its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main provisions are summarised below:</w:t>
      </w:r>
    </w:p>
    <w:p w:rsidR="00000000" w:rsidDel="00000000" w:rsidP="00000000" w:rsidRDefault="00000000" w:rsidRPr="00000000" w14:paraId="000000AF">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1287" w:right="0" w:hanging="539.9999999999999"/>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Careful planning of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trip with </w:t>
      </w:r>
      <w:r w:rsidDel="00000000" w:rsidR="00000000" w:rsidRPr="00000000">
        <w:rPr>
          <w:rFonts w:ascii="Century Gothic" w:cs="Century Gothic" w:eastAsia="Century Gothic" w:hAnsi="Century Gothic"/>
          <w:sz w:val="22"/>
          <w:szCs w:val="22"/>
          <w:rtl w:val="0"/>
        </w:rPr>
        <w:t xml:space="preserve">a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prior visit made by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organiser if necessary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0B0">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1287" w:right="0" w:hanging="539.9999999999999"/>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Adequate evaluation of all Health and Safety factors involved;</w:t>
      </w:r>
    </w:p>
    <w:p w:rsidR="00000000" w:rsidDel="00000000" w:rsidP="00000000" w:rsidRDefault="00000000" w:rsidRPr="00000000" w14:paraId="000000B1">
      <w:pPr>
        <w:keepNext w:val="0"/>
        <w:keepLines w:val="0"/>
        <w:pageBreakBefore w:val="0"/>
        <w:widowControl w:val="1"/>
        <w:numPr>
          <w:ilvl w:val="0"/>
          <w:numId w:val="16"/>
        </w:numPr>
        <w:pBdr>
          <w:top w:space="0" w:sz="0" w:val="nil"/>
          <w:left w:space="0" w:sz="0" w:val="nil"/>
          <w:bottom w:space="0" w:sz="0" w:val="nil"/>
          <w:right w:space="0" w:sz="0" w:val="nil"/>
          <w:between w:space="0" w:sz="0" w:val="nil"/>
        </w:pBdr>
        <w:shd w:fill="auto" w:val="clear"/>
        <w:spacing w:after="200" w:before="0" w:line="240" w:lineRule="auto"/>
        <w:ind w:left="1287" w:right="0" w:hanging="539.9999999999999"/>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Adequate notice given to parents of all facets of the trip</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written permission obtained for a student to go on the trip.</w:t>
      </w:r>
    </w:p>
    <w:p w:rsidR="00000000" w:rsidDel="00000000" w:rsidP="00000000" w:rsidRDefault="00000000" w:rsidRPr="00000000" w14:paraId="000000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12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Supervision:</w:t>
      </w:r>
      <w:r w:rsidDel="00000000" w:rsidR="00000000" w:rsidRPr="00000000">
        <w:rPr>
          <w:rtl w:val="0"/>
        </w:rPr>
      </w:r>
    </w:p>
    <w:p w:rsidR="00000000" w:rsidDel="00000000" w:rsidP="00000000" w:rsidRDefault="00000000" w:rsidRPr="00000000" w14:paraId="000000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always considers the ratio of adults to students very carefully.  Ratios are used which, in the School's opinion, are satisfactory and ensure adequate supervision for students, commensurate with the activities that are being undertaken.</w:t>
      </w:r>
    </w:p>
    <w:p w:rsidR="00000000" w:rsidDel="00000000" w:rsidP="00000000" w:rsidRDefault="00000000" w:rsidRPr="00000000" w14:paraId="000000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For all </w:t>
      </w:r>
      <w:r w:rsidDel="00000000" w:rsidR="00000000" w:rsidRPr="00000000">
        <w:rPr>
          <w:rFonts w:ascii="Century Gothic" w:cs="Century Gothic" w:eastAsia="Century Gothic" w:hAnsi="Century Gothic"/>
          <w:sz w:val="22"/>
          <w:szCs w:val="22"/>
          <w:rtl w:val="0"/>
        </w:rPr>
        <w:t xml:space="preserve">off-site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activities, the following points will be taken into consideration:</w:t>
      </w:r>
    </w:p>
    <w:p w:rsidR="00000000" w:rsidDel="00000000" w:rsidP="00000000" w:rsidRDefault="00000000" w:rsidRPr="00000000" w14:paraId="000000B5">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Any hazardous pursuits that are to be undertaken and any safety or additional insurance requirements;</w:t>
      </w:r>
      <w:r w:rsidDel="00000000" w:rsidR="00000000" w:rsidRPr="00000000">
        <w:rPr>
          <w:rtl w:val="0"/>
        </w:rPr>
      </w:r>
    </w:p>
    <w:p w:rsidR="00000000" w:rsidDel="00000000" w:rsidP="00000000" w:rsidRDefault="00000000" w:rsidRPr="00000000" w14:paraId="000000B6">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expertise of </w:t>
      </w:r>
      <w:r w:rsidDel="00000000" w:rsidR="00000000" w:rsidRPr="00000000">
        <w:rPr>
          <w:rFonts w:ascii="Century Gothic" w:cs="Century Gothic" w:eastAsia="Century Gothic" w:hAnsi="Century Gothic"/>
          <w:sz w:val="22"/>
          <w:szCs w:val="22"/>
          <w:rtl w:val="0"/>
        </w:rPr>
        <w:t xml:space="preserve">the member of staff</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accompanying the trip;</w:t>
      </w:r>
      <w:r w:rsidDel="00000000" w:rsidR="00000000" w:rsidRPr="00000000">
        <w:rPr>
          <w:rtl w:val="0"/>
        </w:rPr>
      </w:r>
    </w:p>
    <w:p w:rsidR="00000000" w:rsidDel="00000000" w:rsidP="00000000" w:rsidRDefault="00000000" w:rsidRPr="00000000" w14:paraId="000000B7">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Accident and Emergency procedures;</w:t>
      </w:r>
      <w:r w:rsidDel="00000000" w:rsidR="00000000" w:rsidRPr="00000000">
        <w:rPr>
          <w:rtl w:val="0"/>
        </w:rPr>
      </w:r>
    </w:p>
    <w:p w:rsidR="00000000" w:rsidDel="00000000" w:rsidP="00000000" w:rsidRDefault="00000000" w:rsidRPr="00000000" w14:paraId="000000B8">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Contact person who knows the itinerary and is able to alert the Authorities in the event of failure to make a pre-arranged contact;</w:t>
      </w:r>
      <w:r w:rsidDel="00000000" w:rsidR="00000000" w:rsidRPr="00000000">
        <w:rPr>
          <w:rtl w:val="0"/>
        </w:rPr>
      </w:r>
    </w:p>
    <w:p w:rsidR="00000000" w:rsidDel="00000000" w:rsidP="00000000" w:rsidRDefault="00000000" w:rsidRPr="00000000" w14:paraId="000000B9">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Risk Assessment of any hazards that are likely to be encountered.</w:t>
      </w:r>
    </w:p>
    <w:p w:rsidR="00000000" w:rsidDel="00000000" w:rsidP="00000000" w:rsidRDefault="00000000" w:rsidRPr="00000000" w14:paraId="000000BA">
      <w:pPr>
        <w:keepNext w:val="0"/>
        <w:keepLines w:val="0"/>
        <w:pageBreakBefore w:val="0"/>
        <w:widowControl w:val="1"/>
        <w:numPr>
          <w:ilvl w:val="0"/>
          <w:numId w:val="6"/>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Where activity centres are used by the School, The Activity Centres (Young Persons' Safety) Act 1995 and The Adventure Activities Licensing Regulations 2004 will be taken into account.</w:t>
      </w:r>
    </w:p>
    <w:p w:rsidR="00000000" w:rsidDel="00000000" w:rsidP="00000000" w:rsidRDefault="00000000" w:rsidRPr="00000000" w14:paraId="000000BB">
      <w:pPr>
        <w:tabs>
          <w:tab w:val="left" w:leader="none" w:pos="709"/>
          <w:tab w:val="left" w:leader="none" w:pos="1224"/>
          <w:tab w:val="left" w:leader="none" w:pos="2037"/>
          <w:tab w:val="left" w:leader="none" w:pos="2653"/>
          <w:tab w:val="left" w:leader="none" w:pos="6151"/>
          <w:tab w:val="left" w:leader="none" w:pos="6718"/>
          <w:tab w:val="left" w:leader="none" w:pos="7001"/>
        </w:tabs>
        <w:spacing w:after="20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This policy is to be read in conjunction with the </w:t>
      </w:r>
      <w:hyperlink r:id="rId10">
        <w:r w:rsidDel="00000000" w:rsidR="00000000" w:rsidRPr="00000000">
          <w:rPr>
            <w:rFonts w:ascii="Century Gothic" w:cs="Century Gothic" w:eastAsia="Century Gothic" w:hAnsi="Century Gothic"/>
            <w:color w:val="1155cc"/>
            <w:sz w:val="22"/>
            <w:szCs w:val="22"/>
            <w:u w:val="single"/>
            <w:rtl w:val="0"/>
          </w:rPr>
          <w:t xml:space="preserve">Educational Visit Policy</w:t>
        </w:r>
      </w:hyperlink>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BC">
      <w:pPr>
        <w:pStyle w:val="Heading1"/>
        <w:numPr>
          <w:ilvl w:val="0"/>
          <w:numId w:val="17"/>
        </w:numPr>
        <w:spacing w:after="200" w:lineRule="auto"/>
        <w:ind w:left="900" w:hanging="540"/>
        <w:jc w:val="both"/>
        <w:rPr>
          <w:rFonts w:ascii="Century Gothic" w:cs="Century Gothic" w:eastAsia="Century Gothic" w:hAnsi="Century Gothic"/>
          <w:sz w:val="22"/>
          <w:szCs w:val="22"/>
        </w:rPr>
      </w:pPr>
      <w:bookmarkStart w:colFirst="0" w:colLast="0" w:name="_heading=h.3l36ze61arq1" w:id="11"/>
      <w:bookmarkEnd w:id="11"/>
      <w:r w:rsidDel="00000000" w:rsidR="00000000" w:rsidRPr="00000000">
        <w:rPr>
          <w:rFonts w:ascii="Century Gothic" w:cs="Century Gothic" w:eastAsia="Century Gothic" w:hAnsi="Century Gothic"/>
          <w:sz w:val="22"/>
          <w:szCs w:val="22"/>
          <w:vertAlign w:val="baseline"/>
          <w:rtl w:val="0"/>
        </w:rPr>
        <w:t xml:space="preserve">First Aid and Medicine Control</w:t>
      </w:r>
    </w:p>
    <w:p w:rsidR="00000000" w:rsidDel="00000000" w:rsidP="00000000" w:rsidRDefault="00000000" w:rsidRPr="00000000" w14:paraId="000000B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First Aid and Medicines are under the control of the </w:t>
      </w:r>
      <w:r w:rsidDel="00000000" w:rsidR="00000000" w:rsidRPr="00000000">
        <w:rPr>
          <w:rFonts w:ascii="Century Gothic" w:cs="Century Gothic" w:eastAsia="Century Gothic" w:hAnsi="Century Gothic"/>
          <w:sz w:val="22"/>
          <w:szCs w:val="22"/>
          <w:rtl w:val="0"/>
        </w:rPr>
        <w:t xml:space="preserve">School Office team</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B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First Aid Boxes are always kept topped up from a supply kept by the Head’s PA.</w:t>
      </w:r>
    </w:p>
    <w:p w:rsidR="00000000" w:rsidDel="00000000" w:rsidP="00000000" w:rsidRDefault="00000000" w:rsidRPr="00000000" w14:paraId="000000B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following items are rigorously controlled, maintained, and verified by the school office team:</w:t>
      </w:r>
    </w:p>
    <w:p w:rsidR="00000000" w:rsidDel="00000000" w:rsidP="00000000" w:rsidRDefault="00000000" w:rsidRPr="00000000" w14:paraId="000000C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Accident Log: This contains an exact record of any injury, however minor, requiring clinical treatment or first aid intervention.</w:t>
      </w:r>
    </w:p>
    <w:p w:rsidR="00000000" w:rsidDel="00000000" w:rsidP="00000000" w:rsidRDefault="00000000" w:rsidRPr="00000000" w14:paraId="000000C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Student's Medicines: These are secured in a dedicated locked cabinet or medical refrigerator and administered strictly as authorised.</w:t>
      </w:r>
    </w:p>
    <w:p w:rsidR="00000000" w:rsidDel="00000000" w:rsidP="00000000" w:rsidRDefault="00000000" w:rsidRPr="00000000" w14:paraId="000000C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Daily Record Log: This details what medication has been administered to whom, providing a continuous audit trail.</w:t>
      </w:r>
    </w:p>
    <w:p w:rsidR="00000000" w:rsidDel="00000000" w:rsidP="00000000" w:rsidRDefault="00000000" w:rsidRPr="00000000" w14:paraId="000000C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In compliance with Keeping Children Safe in Education and Working Together to Safeguard Children information-sharing principles, all first aid entries and accident logs are systematically triaged. Any injury, accident pattern, near miss, or medication record that raises an intersecting indicator of physical harm, cumulative neglect, domestic abuse exposure, or child-on-child abuse will be duplicated and referred to the Designated Safeguarding Lead (DSL) immediately. These records will be filed securely within the student's confidential child protection file rather than being isolated in general health administration folders.</w:t>
      </w:r>
    </w:p>
    <w:p w:rsidR="00000000" w:rsidDel="00000000" w:rsidP="00000000" w:rsidRDefault="00000000" w:rsidRPr="00000000" w14:paraId="000000C4">
      <w:pPr>
        <w:pStyle w:val="Heading1"/>
        <w:numPr>
          <w:ilvl w:val="0"/>
          <w:numId w:val="17"/>
        </w:numPr>
        <w:spacing w:after="200" w:lineRule="auto"/>
        <w:ind w:left="900" w:hanging="540"/>
        <w:jc w:val="both"/>
        <w:rPr>
          <w:rFonts w:ascii="Century Gothic" w:cs="Century Gothic" w:eastAsia="Century Gothic" w:hAnsi="Century Gothic"/>
          <w:sz w:val="22"/>
          <w:szCs w:val="22"/>
        </w:rPr>
      </w:pPr>
      <w:bookmarkStart w:colFirst="0" w:colLast="0" w:name="_heading=h.1qcegf3ocnvm" w:id="12"/>
      <w:bookmarkEnd w:id="12"/>
      <w:r w:rsidDel="00000000" w:rsidR="00000000" w:rsidRPr="00000000">
        <w:rPr>
          <w:rFonts w:ascii="Century Gothic" w:cs="Century Gothic" w:eastAsia="Century Gothic" w:hAnsi="Century Gothic"/>
          <w:sz w:val="22"/>
          <w:szCs w:val="22"/>
          <w:vertAlign w:val="baseline"/>
          <w:rtl w:val="0"/>
        </w:rPr>
        <w:t xml:space="preserve">Safe Place of Work</w:t>
      </w:r>
    </w:p>
    <w:p w:rsidR="00000000" w:rsidDel="00000000" w:rsidP="00000000" w:rsidRDefault="00000000" w:rsidRPr="00000000" w14:paraId="000000C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Cleaning in the School is carried out by </w:t>
      </w:r>
      <w:r w:rsidDel="00000000" w:rsidR="00000000" w:rsidRPr="00000000">
        <w:rPr>
          <w:rFonts w:ascii="Century Gothic" w:cs="Century Gothic" w:eastAsia="Century Gothic" w:hAnsi="Century Gothic"/>
          <w:sz w:val="22"/>
          <w:szCs w:val="22"/>
          <w:rtl w:val="0"/>
        </w:rPr>
        <w:t xml:space="preserve">an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independent cleaning company, Vervia.</w:t>
      </w:r>
    </w:p>
    <w:p w:rsidR="00000000" w:rsidDel="00000000" w:rsidP="00000000" w:rsidRDefault="00000000" w:rsidRPr="00000000" w14:paraId="000000C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Cleaning Schedules:</w:t>
      </w:r>
    </w:p>
    <w:p w:rsidR="00000000" w:rsidDel="00000000" w:rsidP="00000000" w:rsidRDefault="00000000" w:rsidRPr="00000000" w14:paraId="000000C7">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Term Time:</w:t>
      </w:r>
      <w:r w:rsidDel="00000000" w:rsidR="00000000" w:rsidRPr="00000000">
        <w:rPr>
          <w:rtl w:val="0"/>
        </w:rPr>
      </w:r>
    </w:p>
    <w:p w:rsidR="00000000" w:rsidDel="00000000" w:rsidP="00000000" w:rsidRDefault="00000000" w:rsidRPr="00000000" w14:paraId="000000C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144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Daily:</w:t>
        <w:tab/>
        <w:t xml:space="preserve">Classrooms, hall and common areas</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Toilets</w:t>
      </w:r>
    </w:p>
    <w:p w:rsidR="00000000" w:rsidDel="00000000" w:rsidP="00000000" w:rsidRDefault="00000000" w:rsidRPr="00000000" w14:paraId="000000C9">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144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Holidays: Cleaning schedules for holiday periods are different </w:t>
      </w:r>
      <w:r w:rsidDel="00000000" w:rsidR="00000000" w:rsidRPr="00000000">
        <w:rPr>
          <w:rFonts w:ascii="Century Gothic" w:cs="Century Gothic" w:eastAsia="Century Gothic" w:hAnsi="Century Gothic"/>
          <w:sz w:val="22"/>
          <w:szCs w:val="22"/>
          <w:rtl w:val="0"/>
        </w:rPr>
        <w:t xml:space="preserve">from</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sz w:val="22"/>
          <w:szCs w:val="22"/>
          <w:rtl w:val="0"/>
        </w:rPr>
        <w:t xml:space="preserve">those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for term times.  During holiday periods</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areas are cleaned more thoroughly as required.  The opportunity is taken to carry out this work while the buildings are unoccupied.</w:t>
      </w:r>
    </w:p>
    <w:p w:rsidR="00000000" w:rsidDel="00000000" w:rsidP="00000000" w:rsidRDefault="00000000" w:rsidRPr="00000000" w14:paraId="000000C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Cupboards containing cleaning materials are locked when not in use.</w:t>
      </w:r>
    </w:p>
    <w:p w:rsidR="00000000" w:rsidDel="00000000" w:rsidP="00000000" w:rsidRDefault="00000000" w:rsidRPr="00000000" w14:paraId="000000CB">
      <w:pPr>
        <w:tabs>
          <w:tab w:val="left" w:leader="none" w:pos="709"/>
          <w:tab w:val="left" w:leader="none" w:pos="1224"/>
          <w:tab w:val="left" w:leader="none" w:pos="2037"/>
          <w:tab w:val="left" w:leader="none" w:pos="2653"/>
          <w:tab w:val="left" w:leader="none" w:pos="6151"/>
          <w:tab w:val="left" w:leader="none" w:pos="6718"/>
          <w:tab w:val="left" w:leader="none" w:pos="7001"/>
        </w:tabs>
        <w:spacing w:after="20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This policy is to be read in conjunction with the </w:t>
      </w:r>
      <w:hyperlink r:id="rId11">
        <w:r w:rsidDel="00000000" w:rsidR="00000000" w:rsidRPr="00000000">
          <w:rPr>
            <w:rFonts w:ascii="Century Gothic" w:cs="Century Gothic" w:eastAsia="Century Gothic" w:hAnsi="Century Gothic"/>
            <w:color w:val="1155cc"/>
            <w:sz w:val="22"/>
            <w:szCs w:val="22"/>
            <w:u w:val="single"/>
            <w:rtl w:val="0"/>
          </w:rPr>
          <w:t xml:space="preserve">First Aid Policy</w:t>
        </w:r>
      </w:hyperlink>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0CC">
      <w:pPr>
        <w:pStyle w:val="Heading1"/>
        <w:numPr>
          <w:ilvl w:val="0"/>
          <w:numId w:val="17"/>
        </w:numPr>
        <w:tabs>
          <w:tab w:val="left" w:leader="none" w:pos="540"/>
          <w:tab w:val="left" w:leader="none" w:pos="1224"/>
          <w:tab w:val="left" w:leader="none" w:pos="2037"/>
          <w:tab w:val="left" w:leader="none" w:pos="2653"/>
        </w:tabs>
        <w:spacing w:after="200" w:before="120" w:lineRule="auto"/>
        <w:ind w:left="900" w:hanging="540"/>
        <w:jc w:val="both"/>
        <w:rPr>
          <w:rFonts w:ascii="Century Gothic" w:cs="Century Gothic" w:eastAsia="Century Gothic" w:hAnsi="Century Gothic"/>
          <w:sz w:val="22"/>
          <w:szCs w:val="22"/>
        </w:rPr>
      </w:pPr>
      <w:bookmarkStart w:colFirst="0" w:colLast="0" w:name="_heading=h.w4jjksse1p5q" w:id="13"/>
      <w:bookmarkEnd w:id="13"/>
      <w:r w:rsidDel="00000000" w:rsidR="00000000" w:rsidRPr="00000000">
        <w:rPr>
          <w:rFonts w:ascii="Century Gothic" w:cs="Century Gothic" w:eastAsia="Century Gothic" w:hAnsi="Century Gothic"/>
          <w:sz w:val="22"/>
          <w:szCs w:val="22"/>
          <w:vertAlign w:val="baseline"/>
          <w:rtl w:val="0"/>
        </w:rPr>
        <w:t xml:space="preserve">Control of Vehicles</w:t>
      </w:r>
    </w:p>
    <w:p w:rsidR="00000000" w:rsidDel="00000000" w:rsidP="00000000" w:rsidRDefault="00000000" w:rsidRPr="00000000" w14:paraId="000000C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nature of the School's site is such that only limited vehicles are permitted on the site.</w:t>
      </w:r>
    </w:p>
    <w:p w:rsidR="00000000" w:rsidDel="00000000" w:rsidP="00000000" w:rsidRDefault="00000000" w:rsidRPr="00000000" w14:paraId="000000C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Designated parking spaces are available by arrangement</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vehicle movement is in a restricted area</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which ensures adequate segregation between vehicles and students.</w:t>
      </w:r>
    </w:p>
    <w:p w:rsidR="00000000" w:rsidDel="00000000" w:rsidP="00000000" w:rsidRDefault="00000000" w:rsidRPr="00000000" w14:paraId="000000CF">
      <w:pPr>
        <w:pStyle w:val="Heading1"/>
        <w:numPr>
          <w:ilvl w:val="0"/>
          <w:numId w:val="17"/>
        </w:numPr>
        <w:tabs>
          <w:tab w:val="left" w:leader="none" w:pos="540"/>
          <w:tab w:val="left" w:leader="none" w:pos="1224"/>
          <w:tab w:val="left" w:leader="none" w:pos="2037"/>
          <w:tab w:val="left" w:leader="none" w:pos="2653"/>
        </w:tabs>
        <w:spacing w:after="200" w:before="120" w:lineRule="auto"/>
        <w:ind w:left="900" w:hanging="540"/>
        <w:jc w:val="both"/>
        <w:rPr>
          <w:rFonts w:ascii="Century Gothic" w:cs="Century Gothic" w:eastAsia="Century Gothic" w:hAnsi="Century Gothic"/>
          <w:sz w:val="22"/>
          <w:szCs w:val="22"/>
        </w:rPr>
      </w:pPr>
      <w:bookmarkStart w:colFirst="0" w:colLast="0" w:name="_heading=h.94axgub3cg0x" w:id="14"/>
      <w:bookmarkEnd w:id="14"/>
      <w:r w:rsidDel="00000000" w:rsidR="00000000" w:rsidRPr="00000000">
        <w:rPr>
          <w:rFonts w:ascii="Century Gothic" w:cs="Century Gothic" w:eastAsia="Century Gothic" w:hAnsi="Century Gothic"/>
          <w:sz w:val="22"/>
          <w:szCs w:val="22"/>
          <w:vertAlign w:val="baseline"/>
          <w:rtl w:val="0"/>
        </w:rPr>
        <w:t xml:space="preserve">Security of Site</w:t>
      </w:r>
    </w:p>
    <w:p w:rsidR="00000000" w:rsidDel="00000000" w:rsidP="00000000" w:rsidRDefault="00000000" w:rsidRPr="00000000" w14:paraId="000000D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has taken all reasonable steps to prevent unauthorised entry into its premises. Gates are locked during the day</w:t>
      </w:r>
      <w:r w:rsidDel="00000000" w:rsidR="00000000" w:rsidRPr="00000000">
        <w:rPr>
          <w:rFonts w:ascii="Century Gothic" w:cs="Century Gothic" w:eastAsia="Century Gothic" w:hAnsi="Century Gothic"/>
          <w:sz w:val="22"/>
          <w:szCs w:val="22"/>
          <w:rtl w:val="0"/>
        </w:rPr>
        <w:t xml:space="preserve">, and electronic fob access is available only to school staff. A</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controlled entry system for the front door is operated from the school office.</w:t>
      </w:r>
    </w:p>
    <w:p w:rsidR="00000000" w:rsidDel="00000000" w:rsidP="00000000" w:rsidRDefault="00000000" w:rsidRPr="00000000" w14:paraId="000000D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Visitors are required to report to reception on arrival.</w:t>
      </w:r>
    </w:p>
    <w:p w:rsidR="00000000" w:rsidDel="00000000" w:rsidP="00000000" w:rsidRDefault="00000000" w:rsidRPr="00000000" w14:paraId="000000D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rear of the site is fully protected by fencing.</w:t>
      </w:r>
    </w:p>
    <w:p w:rsidR="00000000" w:rsidDel="00000000" w:rsidP="00000000" w:rsidRDefault="00000000" w:rsidRPr="00000000" w14:paraId="000000D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Staff are required to be vigilant at all times and to challenge any person who is not known to establish whether or not they should be on the School premises.</w:t>
      </w:r>
    </w:p>
    <w:p w:rsidR="00000000" w:rsidDel="00000000" w:rsidP="00000000" w:rsidRDefault="00000000" w:rsidRPr="00000000" w14:paraId="000000D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responsibility for ensuring that the premises are secure rests with the Site </w:t>
      </w:r>
      <w:r w:rsidDel="00000000" w:rsidR="00000000" w:rsidRPr="00000000">
        <w:rPr>
          <w:rFonts w:ascii="Century Gothic" w:cs="Century Gothic" w:eastAsia="Century Gothic" w:hAnsi="Century Gothic"/>
          <w:sz w:val="22"/>
          <w:szCs w:val="22"/>
          <w:rtl w:val="0"/>
        </w:rPr>
        <w:t xml:space="preserve">Manager</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0D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Security of the site </w:t>
      </w:r>
      <w:r w:rsidDel="00000000" w:rsidR="00000000" w:rsidRPr="00000000">
        <w:rPr>
          <w:rFonts w:ascii="Century Gothic" w:cs="Century Gothic" w:eastAsia="Century Gothic" w:hAnsi="Century Gothic"/>
          <w:sz w:val="22"/>
          <w:szCs w:val="22"/>
          <w:rtl w:val="0"/>
        </w:rPr>
        <w:t xml:space="preserve">outside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of School hours is assisted by the installation of an Intruder Alarm</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which is connected to a monitoring station.</w:t>
      </w:r>
    </w:p>
    <w:p w:rsidR="00000000" w:rsidDel="00000000" w:rsidP="00000000" w:rsidRDefault="00000000" w:rsidRPr="00000000" w14:paraId="000000D6">
      <w:pPr>
        <w:pStyle w:val="Heading1"/>
        <w:numPr>
          <w:ilvl w:val="0"/>
          <w:numId w:val="17"/>
        </w:numPr>
        <w:spacing w:after="200" w:lineRule="auto"/>
        <w:ind w:left="900" w:hanging="540"/>
        <w:jc w:val="both"/>
        <w:rPr>
          <w:rFonts w:ascii="Century Gothic" w:cs="Century Gothic" w:eastAsia="Century Gothic" w:hAnsi="Century Gothic"/>
          <w:sz w:val="22"/>
          <w:szCs w:val="22"/>
        </w:rPr>
      </w:pPr>
      <w:bookmarkStart w:colFirst="0" w:colLast="0" w:name="_heading=h.93fxh8vpop67" w:id="15"/>
      <w:bookmarkEnd w:id="15"/>
      <w:r w:rsidDel="00000000" w:rsidR="00000000" w:rsidRPr="00000000">
        <w:rPr>
          <w:rFonts w:ascii="Century Gothic" w:cs="Century Gothic" w:eastAsia="Century Gothic" w:hAnsi="Century Gothic"/>
          <w:sz w:val="22"/>
          <w:szCs w:val="22"/>
          <w:vertAlign w:val="baseline"/>
          <w:rtl w:val="0"/>
        </w:rPr>
        <w:t xml:space="preserve">Machinery and Plant</w:t>
      </w:r>
    </w:p>
    <w:p w:rsidR="00000000" w:rsidDel="00000000" w:rsidP="00000000" w:rsidRDefault="00000000" w:rsidRPr="00000000" w14:paraId="000000D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Maintenance on all the School Equipment is carried out on a regular basis to ensure that the School complies with its obligations under section 2(2)(a) of the Health and </w:t>
      </w:r>
      <w:r w:rsidDel="00000000" w:rsidR="00000000" w:rsidRPr="00000000">
        <w:rPr>
          <w:rFonts w:ascii="Century Gothic" w:cs="Century Gothic" w:eastAsia="Century Gothic" w:hAnsi="Century Gothic"/>
          <w:sz w:val="22"/>
          <w:szCs w:val="22"/>
          <w:rtl w:val="0"/>
        </w:rPr>
        <w:t xml:space="preserve">Safety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at Work Act 1974.  The inspections and checks are carried out as follows:</w:t>
      </w:r>
    </w:p>
    <w:p w:rsidR="00000000" w:rsidDel="00000000" w:rsidP="00000000" w:rsidRDefault="00000000" w:rsidRPr="00000000" w14:paraId="000000D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Inspection of Guards and Mechanical Equipment by Ground Staff, Maintenance Staff and Teaching Staff before use;</w:t>
      </w:r>
      <w:r w:rsidDel="00000000" w:rsidR="00000000" w:rsidRPr="00000000">
        <w:rPr>
          <w:rtl w:val="0"/>
        </w:rPr>
      </w:r>
    </w:p>
    <w:p w:rsidR="00000000" w:rsidDel="00000000" w:rsidP="00000000" w:rsidRDefault="00000000" w:rsidRPr="00000000" w14:paraId="000000D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Regular checks on Portable Electrical Equipment</w:t>
      </w:r>
      <w:r w:rsidDel="00000000" w:rsidR="00000000" w:rsidRPr="00000000">
        <w:rPr>
          <w:rtl w:val="0"/>
        </w:rPr>
      </w:r>
    </w:p>
    <w:p w:rsidR="00000000" w:rsidDel="00000000" w:rsidP="00000000" w:rsidRDefault="00000000" w:rsidRPr="00000000" w14:paraId="000000D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Annual Service of Heating Equipment</w:t>
      </w:r>
      <w:r w:rsidDel="00000000" w:rsidR="00000000" w:rsidRPr="00000000">
        <w:rPr>
          <w:rtl w:val="0"/>
        </w:rPr>
      </w:r>
    </w:p>
    <w:p w:rsidR="00000000" w:rsidDel="00000000" w:rsidP="00000000" w:rsidRDefault="00000000" w:rsidRPr="00000000" w14:paraId="000000D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Annual service of Fire Extinguishers</w:t>
      </w:r>
      <w:r w:rsidDel="00000000" w:rsidR="00000000" w:rsidRPr="00000000">
        <w:rPr>
          <w:rtl w:val="0"/>
        </w:rPr>
      </w:r>
    </w:p>
    <w:p w:rsidR="00000000" w:rsidDel="00000000" w:rsidP="00000000" w:rsidRDefault="00000000" w:rsidRPr="00000000" w14:paraId="000000D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Servicing of Fire Alarm System under contract;</w:t>
      </w:r>
      <w:r w:rsidDel="00000000" w:rsidR="00000000" w:rsidRPr="00000000">
        <w:rPr>
          <w:rtl w:val="0"/>
        </w:rPr>
      </w:r>
    </w:p>
    <w:p w:rsidR="00000000" w:rsidDel="00000000" w:rsidP="00000000" w:rsidRDefault="00000000" w:rsidRPr="00000000" w14:paraId="000000D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sz w:val="22"/>
          <w:szCs w:val="22"/>
          <w:rtl w:val="0"/>
        </w:rPr>
        <w:t xml:space="preserve">Five-yearly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sz w:val="22"/>
          <w:szCs w:val="22"/>
          <w:rtl w:val="0"/>
        </w:rPr>
        <w:t xml:space="preserve">checks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of fixed electrical wiring.</w:t>
      </w:r>
    </w:p>
    <w:p w:rsidR="00000000" w:rsidDel="00000000" w:rsidP="00000000" w:rsidRDefault="00000000" w:rsidRPr="00000000" w14:paraId="000000DE">
      <w:pPr>
        <w:pStyle w:val="Heading1"/>
        <w:numPr>
          <w:ilvl w:val="0"/>
          <w:numId w:val="17"/>
        </w:numPr>
        <w:spacing w:after="200" w:before="0" w:lineRule="auto"/>
        <w:ind w:left="900" w:hanging="540"/>
        <w:rPr>
          <w:rFonts w:ascii="Century Gothic" w:cs="Century Gothic" w:eastAsia="Century Gothic" w:hAnsi="Century Gothic"/>
          <w:sz w:val="22"/>
          <w:szCs w:val="22"/>
        </w:rPr>
      </w:pPr>
      <w:bookmarkStart w:colFirst="0" w:colLast="0" w:name="_heading=h.1vm5kkyyclne" w:id="16"/>
      <w:bookmarkEnd w:id="16"/>
      <w:r w:rsidDel="00000000" w:rsidR="00000000" w:rsidRPr="00000000">
        <w:rPr>
          <w:rFonts w:ascii="Century Gothic" w:cs="Century Gothic" w:eastAsia="Century Gothic" w:hAnsi="Century Gothic"/>
          <w:sz w:val="22"/>
          <w:szCs w:val="22"/>
          <w:vertAlign w:val="baseline"/>
          <w:rtl w:val="0"/>
        </w:rPr>
        <w:t xml:space="preserve">Environmental Control</w:t>
      </w:r>
    </w:p>
    <w:p w:rsidR="00000000" w:rsidDel="00000000" w:rsidP="00000000" w:rsidRDefault="00000000" w:rsidRPr="00000000" w14:paraId="000000DF">
      <w:pPr>
        <w:pStyle w:val="Heading4"/>
        <w:numPr>
          <w:ilvl w:val="1"/>
          <w:numId w:val="17"/>
        </w:numPr>
        <w:tabs>
          <w:tab w:val="left" w:leader="none" w:pos="540"/>
          <w:tab w:val="left" w:leader="none" w:pos="1224"/>
          <w:tab w:val="left" w:leader="none" w:pos="2037"/>
          <w:tab w:val="left" w:leader="none" w:pos="2653"/>
        </w:tabs>
        <w:spacing w:after="200" w:before="120" w:lineRule="auto"/>
        <w:ind w:left="1440" w:hanging="360"/>
        <w:rPr>
          <w:rFonts w:ascii="Century Gothic" w:cs="Century Gothic" w:eastAsia="Century Gothic" w:hAnsi="Century Gothic"/>
          <w:sz w:val="22"/>
          <w:szCs w:val="22"/>
          <w:vertAlign w:val="baseline"/>
        </w:rPr>
      </w:pPr>
      <w:bookmarkStart w:colFirst="0" w:colLast="0" w:name="_heading=h.60iqcsjw1zlf" w:id="17"/>
      <w:bookmarkEnd w:id="17"/>
      <w:r w:rsidDel="00000000" w:rsidR="00000000" w:rsidRPr="00000000">
        <w:rPr>
          <w:rFonts w:ascii="Century Gothic" w:cs="Century Gothic" w:eastAsia="Century Gothic" w:hAnsi="Century Gothic"/>
          <w:sz w:val="22"/>
          <w:szCs w:val="22"/>
          <w:vertAlign w:val="baseline"/>
          <w:rtl w:val="0"/>
        </w:rPr>
        <w:t xml:space="preserve">Classrooms and General Areas</w:t>
      </w:r>
    </w:p>
    <w:p w:rsidR="00000000" w:rsidDel="00000000" w:rsidP="00000000" w:rsidRDefault="00000000" w:rsidRPr="00000000" w14:paraId="000000E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Conditions in these areas are monitored regularly to ensure that temperature, ventilation and lighting are adequate for the purpose </w:t>
      </w:r>
      <w:r w:rsidDel="00000000" w:rsidR="00000000" w:rsidRPr="00000000">
        <w:rPr>
          <w:rFonts w:ascii="Century Gothic" w:cs="Century Gothic" w:eastAsia="Century Gothic" w:hAnsi="Century Gothic"/>
          <w:sz w:val="22"/>
          <w:szCs w:val="22"/>
          <w:rtl w:val="0"/>
        </w:rPr>
        <w:t xml:space="preserve">for</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which the areas are </w:t>
      </w:r>
      <w:r w:rsidDel="00000000" w:rsidR="00000000" w:rsidRPr="00000000">
        <w:rPr>
          <w:rFonts w:ascii="Century Gothic" w:cs="Century Gothic" w:eastAsia="Century Gothic" w:hAnsi="Century Gothic"/>
          <w:sz w:val="22"/>
          <w:szCs w:val="22"/>
          <w:rtl w:val="0"/>
        </w:rPr>
        <w:t xml:space="preserve">used</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School endeavours to ensure that all areas are in line with the most </w:t>
      </w:r>
      <w:r w:rsidDel="00000000" w:rsidR="00000000" w:rsidRPr="00000000">
        <w:rPr>
          <w:rFonts w:ascii="Century Gothic" w:cs="Century Gothic" w:eastAsia="Century Gothic" w:hAnsi="Century Gothic"/>
          <w:sz w:val="22"/>
          <w:szCs w:val="22"/>
          <w:rtl w:val="0"/>
        </w:rPr>
        <w:t xml:space="preserve">up-to-date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requirements in the Educational Sector.</w:t>
      </w:r>
    </w:p>
    <w:p w:rsidR="00000000" w:rsidDel="00000000" w:rsidP="00000000" w:rsidRDefault="00000000" w:rsidRPr="00000000" w14:paraId="000000E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Hot drinks that are carried in areas where students are present must be securely covered and transported in a secure manner. Additionally, they must not be left unattended in any location where students may be present.  Open mugs may only be used in designated areas, such as the staff room and offices, where students are not present.  </w:t>
      </w:r>
    </w:p>
    <w:p w:rsidR="00000000" w:rsidDel="00000000" w:rsidP="00000000" w:rsidRDefault="00000000" w:rsidRPr="00000000" w14:paraId="000000E2">
      <w:pPr>
        <w:pStyle w:val="Heading4"/>
        <w:numPr>
          <w:ilvl w:val="1"/>
          <w:numId w:val="17"/>
        </w:numPr>
        <w:tabs>
          <w:tab w:val="left" w:leader="none" w:pos="540"/>
          <w:tab w:val="left" w:leader="none" w:pos="1224"/>
          <w:tab w:val="left" w:leader="none" w:pos="2037"/>
          <w:tab w:val="left" w:leader="none" w:pos="2653"/>
        </w:tabs>
        <w:spacing w:after="200" w:before="120" w:lineRule="auto"/>
        <w:ind w:left="1440" w:hanging="360"/>
        <w:rPr>
          <w:rFonts w:ascii="Century Gothic" w:cs="Century Gothic" w:eastAsia="Century Gothic" w:hAnsi="Century Gothic"/>
          <w:sz w:val="22"/>
          <w:szCs w:val="22"/>
          <w:vertAlign w:val="baseline"/>
        </w:rPr>
      </w:pPr>
      <w:bookmarkStart w:colFirst="0" w:colLast="0" w:name="_heading=h.vuwf8ifydly2" w:id="18"/>
      <w:bookmarkEnd w:id="18"/>
      <w:r w:rsidDel="00000000" w:rsidR="00000000" w:rsidRPr="00000000">
        <w:rPr>
          <w:rFonts w:ascii="Century Gothic" w:cs="Century Gothic" w:eastAsia="Century Gothic" w:hAnsi="Century Gothic"/>
          <w:sz w:val="22"/>
          <w:szCs w:val="22"/>
          <w:vertAlign w:val="baseline"/>
          <w:rtl w:val="0"/>
        </w:rPr>
        <w:t xml:space="preserve">Art Room and Science Laboratory</w:t>
      </w:r>
    </w:p>
    <w:p w:rsidR="00000000" w:rsidDel="00000000" w:rsidP="00000000" w:rsidRDefault="00000000" w:rsidRPr="00000000" w14:paraId="000000E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Conditions in these areas are monitored closely to ensure that they do not become contaminated when using substances that may be controlled under the Control of Substances Hazardous to Health Regulations </w:t>
      </w:r>
      <w:r w:rsidDel="00000000" w:rsidR="00000000" w:rsidRPr="00000000">
        <w:rPr>
          <w:rFonts w:ascii="Century Gothic" w:cs="Century Gothic" w:eastAsia="Century Gothic" w:hAnsi="Century Gothic"/>
          <w:sz w:val="22"/>
          <w:szCs w:val="22"/>
          <w:rtl w:val="0"/>
        </w:rPr>
        <w:t xml:space="preserve">2002</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These areas use dilution ventilation and local exhaust ventilation as necessary.</w:t>
      </w:r>
    </w:p>
    <w:p w:rsidR="00000000" w:rsidDel="00000000" w:rsidP="00000000" w:rsidRDefault="00000000" w:rsidRPr="00000000" w14:paraId="000000E4">
      <w:pPr>
        <w:pStyle w:val="Heading3"/>
        <w:numPr>
          <w:ilvl w:val="1"/>
          <w:numId w:val="17"/>
        </w:numPr>
        <w:tabs>
          <w:tab w:val="left" w:leader="none" w:pos="540"/>
          <w:tab w:val="left" w:leader="none" w:pos="1224"/>
          <w:tab w:val="left" w:leader="none" w:pos="2037"/>
          <w:tab w:val="left" w:leader="none" w:pos="2653"/>
        </w:tabs>
        <w:spacing w:after="200" w:before="120" w:lineRule="auto"/>
        <w:ind w:left="1440" w:hanging="360"/>
        <w:rPr>
          <w:rFonts w:ascii="Century Gothic" w:cs="Century Gothic" w:eastAsia="Century Gothic" w:hAnsi="Century Gothic"/>
          <w:sz w:val="22"/>
          <w:szCs w:val="22"/>
          <w:vertAlign w:val="baseline"/>
        </w:rPr>
      </w:pPr>
      <w:bookmarkStart w:colFirst="0" w:colLast="0" w:name="_heading=h.eu95144lgkio" w:id="19"/>
      <w:bookmarkEnd w:id="19"/>
      <w:r w:rsidDel="00000000" w:rsidR="00000000" w:rsidRPr="00000000">
        <w:rPr>
          <w:rFonts w:ascii="Century Gothic" w:cs="Century Gothic" w:eastAsia="Century Gothic" w:hAnsi="Century Gothic"/>
          <w:sz w:val="22"/>
          <w:szCs w:val="22"/>
          <w:vertAlign w:val="baseline"/>
          <w:rtl w:val="0"/>
        </w:rPr>
        <w:t xml:space="preserve">Waste Disposal</w:t>
      </w:r>
      <w:r w:rsidDel="00000000" w:rsidR="00000000" w:rsidRPr="00000000">
        <w:rPr>
          <w:rtl w:val="0"/>
        </w:rPr>
      </w:r>
    </w:p>
    <w:p w:rsidR="00000000" w:rsidDel="00000000" w:rsidP="00000000" w:rsidRDefault="00000000" w:rsidRPr="00000000" w14:paraId="000000E5">
      <w:pPr>
        <w:pStyle w:val="Heading3"/>
        <w:numPr>
          <w:ilvl w:val="2"/>
          <w:numId w:val="17"/>
        </w:numPr>
        <w:tabs>
          <w:tab w:val="left" w:leader="none" w:pos="540"/>
          <w:tab w:val="left" w:leader="none" w:pos="1224"/>
          <w:tab w:val="left" w:leader="none" w:pos="2037"/>
          <w:tab w:val="left" w:leader="none" w:pos="2653"/>
        </w:tabs>
        <w:spacing w:after="200" w:before="0" w:lineRule="auto"/>
        <w:ind w:left="2160" w:hanging="180"/>
        <w:rPr>
          <w:rFonts w:ascii="Century Gothic" w:cs="Century Gothic" w:eastAsia="Century Gothic" w:hAnsi="Century Gothic"/>
          <w:b w:val="0"/>
          <w:bCs w:val="0"/>
          <w:sz w:val="22"/>
          <w:szCs w:val="22"/>
          <w:vertAlign w:val="baseline"/>
        </w:rPr>
      </w:pPr>
      <w:bookmarkStart w:colFirst="0" w:colLast="0" w:name="_heading=h.hcz0h6cwb0h5" w:id="20"/>
      <w:bookmarkEnd w:id="20"/>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General Waste - The disposal of this waste is carried out in the usual manner by the refuse company contracted by the School.</w:t>
      </w:r>
      <w:r w:rsidDel="00000000" w:rsidR="00000000" w:rsidRPr="00000000">
        <w:rPr>
          <w:rtl w:val="0"/>
        </w:rPr>
      </w:r>
    </w:p>
    <w:p w:rsidR="00000000" w:rsidDel="00000000" w:rsidP="00000000" w:rsidRDefault="00000000" w:rsidRPr="00000000" w14:paraId="000000E6">
      <w:pPr>
        <w:pStyle w:val="Heading3"/>
        <w:numPr>
          <w:ilvl w:val="2"/>
          <w:numId w:val="17"/>
        </w:numPr>
        <w:tabs>
          <w:tab w:val="left" w:leader="none" w:pos="540"/>
          <w:tab w:val="left" w:leader="none" w:pos="1224"/>
          <w:tab w:val="left" w:leader="none" w:pos="2037"/>
          <w:tab w:val="left" w:leader="none" w:pos="2653"/>
        </w:tabs>
        <w:spacing w:after="200" w:before="0" w:lineRule="auto"/>
        <w:ind w:left="2160" w:hanging="180"/>
        <w:rPr>
          <w:rFonts w:ascii="Century Gothic" w:cs="Century Gothic" w:eastAsia="Century Gothic" w:hAnsi="Century Gothic"/>
          <w:b w:val="0"/>
          <w:bCs w:val="0"/>
          <w:sz w:val="22"/>
          <w:szCs w:val="22"/>
          <w:vertAlign w:val="baseline"/>
        </w:rPr>
      </w:pPr>
      <w:bookmarkStart w:colFirst="0" w:colLast="0" w:name="_heading=h.ezvprhsswqab" w:id="21"/>
      <w:bookmarkEnd w:id="21"/>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Chemical Waste Disposal - Where there is a requirement to dispose of chemicals, due </w:t>
      </w:r>
      <w:r w:rsidDel="00000000" w:rsidR="00000000" w:rsidRPr="00000000">
        <w:rPr>
          <w:rFonts w:ascii="Century Gothic" w:cs="Century Gothic" w:eastAsia="Century Gothic" w:hAnsi="Century Gothic"/>
          <w:b w:val="0"/>
          <w:bCs w:val="0"/>
          <w:sz w:val="22"/>
          <w:szCs w:val="22"/>
          <w:rtl w:val="0"/>
        </w:rPr>
        <w:t xml:space="preserve">to the provisions of The Environmental Protection Act 1990 and The Control of Pollution Regulations 1991, chemicals </w:t>
      </w:r>
      <w:r w:rsidDel="00000000" w:rsidR="00000000" w:rsidRPr="00000000">
        <w:rPr>
          <w:rFonts w:ascii="Century Gothic" w:cs="Century Gothic" w:eastAsia="Century Gothic" w:hAnsi="Century Gothic"/>
          <w:b w:val="0"/>
          <w:bCs w:val="0"/>
          <w:i w:val="0"/>
          <w:iCs w:val="0"/>
          <w:smallCaps w:val="0"/>
          <w:strike w:val="0"/>
          <w:color w:val="000000"/>
          <w:sz w:val="22"/>
          <w:szCs w:val="22"/>
          <w:u w:val="none"/>
          <w:shd w:fill="auto" w:val="clear"/>
          <w:vertAlign w:val="baseline"/>
          <w:rtl w:val="0"/>
        </w:rPr>
        <w:t xml:space="preserve">will be taken and specialist contractors will be employed.</w:t>
      </w:r>
    </w:p>
    <w:p w:rsidR="00000000" w:rsidDel="00000000" w:rsidP="00000000" w:rsidRDefault="00000000" w:rsidRPr="00000000" w14:paraId="000000E7">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8dr5rmnoeivf" w:id="22"/>
      <w:bookmarkEnd w:id="22"/>
      <w:r w:rsidDel="00000000" w:rsidR="00000000" w:rsidRPr="00000000">
        <w:rPr>
          <w:rFonts w:ascii="Century Gothic" w:cs="Century Gothic" w:eastAsia="Century Gothic" w:hAnsi="Century Gothic"/>
          <w:sz w:val="22"/>
          <w:szCs w:val="22"/>
          <w:vertAlign w:val="baseline"/>
          <w:rtl w:val="0"/>
        </w:rPr>
        <w:t xml:space="preserve">Reporting Procedures - Accidents and Near Misses</w:t>
      </w:r>
    </w:p>
    <w:p w:rsidR="00000000" w:rsidDel="00000000" w:rsidP="00000000" w:rsidRDefault="00000000" w:rsidRPr="00000000" w14:paraId="000000E8">
      <w:pPr>
        <w:widowControl w:val="0"/>
        <w:tabs>
          <w:tab w:val="left" w:leader="none" w:pos="540"/>
          <w:tab w:val="left" w:leader="none" w:pos="1224"/>
          <w:tab w:val="left" w:leader="none" w:pos="2037"/>
          <w:tab w:val="left" w:leader="none" w:pos="2653"/>
        </w:tabs>
        <w:spacing w:after="200" w:lineRule="auto"/>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procedures in use are in line with the Reporting of Injuries, Diseases and Dangerous Occurrences Regulations as follows:</w:t>
      </w:r>
    </w:p>
    <w:p w:rsidR="00000000" w:rsidDel="00000000" w:rsidP="00000000" w:rsidRDefault="00000000" w:rsidRPr="00000000" w14:paraId="000000E9">
      <w:pPr>
        <w:widowControl w:val="0"/>
        <w:numPr>
          <w:ilvl w:val="1"/>
          <w:numId w:val="17"/>
        </w:numPr>
        <w:spacing w:after="200" w:lineRule="auto"/>
        <w:ind w:left="144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The following injuries are reportable under the RIDDOR Regulations when they result from a work-related accident</w:t>
      </w:r>
      <w:r w:rsidDel="00000000" w:rsidR="00000000" w:rsidRPr="00000000">
        <w:rPr>
          <w:rFonts w:ascii="Century Gothic" w:cs="Century Gothic" w:eastAsia="Century Gothic" w:hAnsi="Century Gothic"/>
          <w:b w:val="1"/>
          <w:bCs w:val="1"/>
          <w:sz w:val="22"/>
          <w:szCs w:val="22"/>
          <w:vertAlign w:val="baseline"/>
          <w:rtl w:val="0"/>
        </w:rPr>
        <w:t xml:space="preserve">:</w:t>
      </w:r>
      <w:r w:rsidDel="00000000" w:rsidR="00000000" w:rsidRPr="00000000">
        <w:rPr>
          <w:rtl w:val="0"/>
        </w:rPr>
      </w:r>
    </w:p>
    <w:p w:rsidR="00000000" w:rsidDel="00000000" w:rsidP="00000000" w:rsidRDefault="00000000" w:rsidRPr="00000000" w14:paraId="000000EA">
      <w:pPr>
        <w:widowControl w:val="0"/>
        <w:numPr>
          <w:ilvl w:val="0"/>
          <w:numId w:val="29"/>
        </w:numPr>
        <w:spacing w:after="200" w:before="0" w:lineRule="auto"/>
        <w:ind w:left="2160" w:right="3.543307086615073"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The death of any</w:t>
      </w:r>
      <w:r w:rsidDel="00000000" w:rsidR="00000000" w:rsidRPr="00000000">
        <w:rPr>
          <w:rFonts w:ascii="Century Gothic" w:cs="Century Gothic" w:eastAsia="Century Gothic" w:hAnsi="Century Gothic"/>
          <w:sz w:val="22"/>
          <w:szCs w:val="22"/>
          <w:vertAlign w:val="baseline"/>
          <w:rtl w:val="0"/>
        </w:rPr>
        <w:t xml:space="preserve"> Staff, Students or Any Other People in an accident on the premises;</w:t>
      </w:r>
      <w:r w:rsidDel="00000000" w:rsidR="00000000" w:rsidRPr="00000000">
        <w:rPr>
          <w:rtl w:val="0"/>
        </w:rPr>
      </w:r>
    </w:p>
    <w:p w:rsidR="00000000" w:rsidDel="00000000" w:rsidP="00000000" w:rsidRDefault="00000000" w:rsidRPr="00000000" w14:paraId="000000EB">
      <w:pPr>
        <w:widowControl w:val="0"/>
        <w:numPr>
          <w:ilvl w:val="0"/>
          <w:numId w:val="29"/>
        </w:numPr>
        <w:spacing w:after="200" w:before="0" w:lineRule="auto"/>
        <w:ind w:left="2160" w:right="3.543307086615073" w:hanging="360"/>
        <w:jc w:val="both"/>
        <w:rPr>
          <w:rFonts w:ascii="Century Gothic" w:cs="Century Gothic" w:eastAsia="Century Gothic" w:hAnsi="Century Gothic"/>
          <w:sz w:val="22"/>
          <w:szCs w:val="22"/>
        </w:rPr>
      </w:pPr>
      <w:hyperlink r:id="rId12">
        <w:r w:rsidDel="00000000" w:rsidR="00000000" w:rsidRPr="00000000">
          <w:rPr>
            <w:rFonts w:ascii="Century Gothic" w:cs="Century Gothic" w:eastAsia="Century Gothic" w:hAnsi="Century Gothic"/>
            <w:color w:val="1155cc"/>
            <w:sz w:val="22"/>
            <w:szCs w:val="22"/>
            <w:u w:val="single"/>
            <w:vertAlign w:val="baseline"/>
            <w:rtl w:val="0"/>
          </w:rPr>
          <w:t xml:space="preserve">Specified Injury</w:t>
        </w:r>
      </w:hyperlink>
      <w:r w:rsidDel="00000000" w:rsidR="00000000" w:rsidRPr="00000000">
        <w:rPr>
          <w:rFonts w:ascii="Century Gothic" w:cs="Century Gothic" w:eastAsia="Century Gothic" w:hAnsi="Century Gothic"/>
          <w:sz w:val="22"/>
          <w:szCs w:val="22"/>
          <w:vertAlign w:val="baseline"/>
          <w:rtl w:val="0"/>
        </w:rPr>
        <w:t xml:space="preserve"> to Staff, Students or Any Other People in an accident on the premises - The Specified Injury as listed in the Regulations;</w:t>
      </w:r>
      <w:r w:rsidDel="00000000" w:rsidR="00000000" w:rsidRPr="00000000">
        <w:rPr>
          <w:rtl w:val="0"/>
        </w:rPr>
      </w:r>
    </w:p>
    <w:p w:rsidR="00000000" w:rsidDel="00000000" w:rsidP="00000000" w:rsidRDefault="00000000" w:rsidRPr="00000000" w14:paraId="000000EC">
      <w:pPr>
        <w:widowControl w:val="0"/>
        <w:numPr>
          <w:ilvl w:val="0"/>
          <w:numId w:val="29"/>
        </w:numPr>
        <w:spacing w:after="200" w:before="0" w:lineRule="auto"/>
        <w:ind w:left="2160" w:right="3.543307086615073"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Dangerous Occurrences listed in the Regulations.</w:t>
      </w:r>
      <w:r w:rsidDel="00000000" w:rsidR="00000000" w:rsidRPr="00000000">
        <w:rPr>
          <w:rtl w:val="0"/>
        </w:rPr>
      </w:r>
    </w:p>
    <w:p w:rsidR="00000000" w:rsidDel="00000000" w:rsidP="00000000" w:rsidRDefault="00000000" w:rsidRPr="00000000" w14:paraId="000000ED">
      <w:pPr>
        <w:widowControl w:val="0"/>
        <w:numPr>
          <w:ilvl w:val="0"/>
          <w:numId w:val="29"/>
        </w:numPr>
        <w:spacing w:after="200" w:before="0" w:lineRule="auto"/>
        <w:ind w:left="2160" w:right="3.543307086615073"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injuries to staff which result in them being incapacitated for more than 7 consecutive days immediately following the day of the accident (Regulation 4)</w:t>
      </w:r>
    </w:p>
    <w:p w:rsidR="00000000" w:rsidDel="00000000" w:rsidP="00000000" w:rsidRDefault="00000000" w:rsidRPr="00000000" w14:paraId="000000EE">
      <w:pPr>
        <w:widowControl w:val="0"/>
        <w:numPr>
          <w:ilvl w:val="0"/>
          <w:numId w:val="29"/>
        </w:numPr>
        <w:spacing w:after="200" w:lineRule="auto"/>
        <w:ind w:left="2160" w:right="3.543307086615073"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non-fatal injuries to people other than workers (such as customers or volunteers) which result in them being taken directly to hospital for treatment, or specified injuries to non-workers which occur on hospital premises (regulation 5)</w:t>
      </w:r>
      <w:r w:rsidDel="00000000" w:rsidR="00000000" w:rsidRPr="00000000">
        <w:rPr>
          <w:rtl w:val="0"/>
        </w:rPr>
      </w:r>
    </w:p>
    <w:p w:rsidR="00000000" w:rsidDel="00000000" w:rsidP="00000000" w:rsidRDefault="00000000" w:rsidRPr="00000000" w14:paraId="000000EF">
      <w:pPr>
        <w:widowControl w:val="0"/>
        <w:tabs>
          <w:tab w:val="left" w:leader="none" w:pos="540"/>
          <w:tab w:val="left" w:leader="none" w:pos="1224"/>
          <w:tab w:val="left" w:leader="none" w:pos="2037"/>
          <w:tab w:val="left" w:leader="none" w:pos="2653"/>
        </w:tabs>
        <w:spacing w:after="200" w:lineRule="auto"/>
        <w:jc w:val="both"/>
        <w:rPr>
          <w:rFonts w:ascii="Century Gothic" w:cs="Century Gothic" w:eastAsia="Century Gothic" w:hAnsi="Century Gothic"/>
          <w:b w:val="1"/>
          <w:bCs w:val="1"/>
          <w:sz w:val="22"/>
          <w:szCs w:val="22"/>
        </w:rPr>
      </w:pPr>
      <w:r w:rsidDel="00000000" w:rsidR="00000000" w:rsidRPr="00000000">
        <w:rPr>
          <w:rFonts w:ascii="Century Gothic" w:cs="Century Gothic" w:eastAsia="Century Gothic" w:hAnsi="Century Gothic"/>
          <w:sz w:val="22"/>
          <w:szCs w:val="22"/>
          <w:vertAlign w:val="baseline"/>
          <w:rtl w:val="0"/>
        </w:rPr>
        <w:t xml:space="preserve">Note:  When reporting accidents to students, the HSE guidance Education Sheet </w:t>
      </w:r>
      <w:r w:rsidDel="00000000" w:rsidR="00000000" w:rsidRPr="00000000">
        <w:rPr>
          <w:rFonts w:ascii="Century Gothic" w:cs="Century Gothic" w:eastAsia="Century Gothic" w:hAnsi="Century Gothic"/>
          <w:sz w:val="22"/>
          <w:szCs w:val="22"/>
          <w:rtl w:val="0"/>
        </w:rPr>
        <w:t xml:space="preserve">No.</w:t>
      </w:r>
      <w:r w:rsidDel="00000000" w:rsidR="00000000" w:rsidRPr="00000000">
        <w:rPr>
          <w:rFonts w:ascii="Century Gothic" w:cs="Century Gothic" w:eastAsia="Century Gothic" w:hAnsi="Century Gothic"/>
          <w:sz w:val="22"/>
          <w:szCs w:val="22"/>
          <w:vertAlign w:val="baseline"/>
          <w:rtl w:val="0"/>
        </w:rPr>
        <w:t xml:space="preserve"> 1 will be used to establish whether the accident is reportable or not as the reporting criteria are different for students and employees.</w:t>
      </w:r>
      <w:r w:rsidDel="00000000" w:rsidR="00000000" w:rsidRPr="00000000">
        <w:rPr>
          <w:rtl w:val="0"/>
        </w:rPr>
      </w:r>
    </w:p>
    <w:p w:rsidR="00000000" w:rsidDel="00000000" w:rsidP="00000000" w:rsidRDefault="00000000" w:rsidRPr="00000000" w14:paraId="000000F0">
      <w:pPr>
        <w:widowControl w:val="0"/>
        <w:numPr>
          <w:ilvl w:val="1"/>
          <w:numId w:val="17"/>
        </w:numPr>
        <w:tabs>
          <w:tab w:val="left" w:leader="none" w:pos="540"/>
          <w:tab w:val="left" w:leader="none" w:pos="1224"/>
          <w:tab w:val="left" w:leader="none" w:pos="2037"/>
          <w:tab w:val="left" w:leader="none" w:pos="2653"/>
        </w:tabs>
        <w:spacing w:after="200" w:lineRule="auto"/>
        <w:ind w:left="144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b w:val="1"/>
          <w:bCs w:val="1"/>
          <w:sz w:val="22"/>
          <w:szCs w:val="22"/>
          <w:rtl w:val="0"/>
        </w:rPr>
        <w:t xml:space="preserve">What a reportable accident is</w:t>
      </w:r>
    </w:p>
    <w:p w:rsidR="00000000" w:rsidDel="00000000" w:rsidP="00000000" w:rsidRDefault="00000000" w:rsidRPr="00000000" w14:paraId="000000F1">
      <w:pPr>
        <w:widowControl w:val="0"/>
        <w:tabs>
          <w:tab w:val="left" w:leader="none" w:pos="540"/>
          <w:tab w:val="left" w:leader="none" w:pos="1224"/>
          <w:tab w:val="left" w:leader="none" w:pos="2037"/>
          <w:tab w:val="left" w:leader="none" w:pos="2653"/>
        </w:tabs>
        <w:spacing w:after="20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Under RIDDOR, an accident is a type of incident which is separate, identifiable, unintended and causes physical injury.</w:t>
      </w:r>
    </w:p>
    <w:p w:rsidR="00000000" w:rsidDel="00000000" w:rsidP="00000000" w:rsidRDefault="00000000" w:rsidRPr="00000000" w14:paraId="000000F2">
      <w:pPr>
        <w:widowControl w:val="0"/>
        <w:tabs>
          <w:tab w:val="left" w:leader="none" w:pos="540"/>
          <w:tab w:val="left" w:leader="none" w:pos="1224"/>
          <w:tab w:val="left" w:leader="none" w:pos="2037"/>
          <w:tab w:val="left" w:leader="none" w:pos="2653"/>
        </w:tabs>
        <w:spacing w:after="200" w:lineRule="auto"/>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rtl w:val="0"/>
        </w:rPr>
        <w:t xml:space="preserve">This specifically includes acts of non-consensual violence to people at work.</w:t>
      </w:r>
    </w:p>
    <w:p w:rsidR="00000000" w:rsidDel="00000000" w:rsidP="00000000" w:rsidRDefault="00000000" w:rsidRPr="00000000" w14:paraId="000000F3">
      <w:pPr>
        <w:widowControl w:val="0"/>
        <w:numPr>
          <w:ilvl w:val="1"/>
          <w:numId w:val="17"/>
        </w:numPr>
        <w:spacing w:after="200" w:lineRule="auto"/>
        <w:ind w:left="1440" w:right="-1469" w:hanging="36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Reporting Arrangements:</w:t>
      </w:r>
      <w:r w:rsidDel="00000000" w:rsidR="00000000" w:rsidRPr="00000000">
        <w:rPr>
          <w:rtl w:val="0"/>
        </w:rPr>
      </w:r>
    </w:p>
    <w:p w:rsidR="00000000" w:rsidDel="00000000" w:rsidP="00000000" w:rsidRDefault="00000000" w:rsidRPr="00000000" w14:paraId="000000F4">
      <w:pPr>
        <w:widowControl w:val="0"/>
        <w:spacing w:after="200" w:lineRule="auto"/>
        <w:ind w:left="0"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Reporting to the HSE will be carried out electronically on the HSE’s approved electronic reporting arrangements.</w:t>
      </w:r>
    </w:p>
    <w:p w:rsidR="00000000" w:rsidDel="00000000" w:rsidP="00000000" w:rsidRDefault="00000000" w:rsidRPr="00000000" w14:paraId="000000F5">
      <w:pPr>
        <w:widowControl w:val="0"/>
        <w:numPr>
          <w:ilvl w:val="1"/>
          <w:numId w:val="17"/>
        </w:numPr>
        <w:spacing w:after="200" w:lineRule="auto"/>
        <w:ind w:left="1440" w:right="-1469" w:hanging="36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Record Keeping:</w:t>
      </w:r>
      <w:r w:rsidDel="00000000" w:rsidR="00000000" w:rsidRPr="00000000">
        <w:rPr>
          <w:rtl w:val="0"/>
        </w:rPr>
      </w:r>
    </w:p>
    <w:p w:rsidR="00000000" w:rsidDel="00000000" w:rsidP="00000000" w:rsidRDefault="00000000" w:rsidRPr="00000000" w14:paraId="000000F6">
      <w:pPr>
        <w:widowControl w:val="0"/>
        <w:tabs>
          <w:tab w:val="left" w:leader="none" w:pos="0"/>
          <w:tab w:val="left" w:leader="none" w:pos="555"/>
          <w:tab w:val="left" w:leader="none" w:pos="2037"/>
          <w:tab w:val="left" w:leader="none" w:pos="2653"/>
        </w:tabs>
        <w:spacing w:after="200" w:lineRule="auto"/>
        <w:ind w:right="-1469"/>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 record will be kept of any injury, occurrence or disease requiring </w:t>
      </w:r>
      <w:r w:rsidDel="00000000" w:rsidR="00000000" w:rsidRPr="00000000">
        <w:rPr>
          <w:rFonts w:ascii="Century Gothic" w:cs="Century Gothic" w:eastAsia="Century Gothic" w:hAnsi="Century Gothic"/>
          <w:sz w:val="22"/>
          <w:szCs w:val="22"/>
          <w:rtl w:val="0"/>
        </w:rPr>
        <w:t xml:space="preserve">a </w:t>
      </w:r>
      <w:r w:rsidDel="00000000" w:rsidR="00000000" w:rsidRPr="00000000">
        <w:rPr>
          <w:rFonts w:ascii="Century Gothic" w:cs="Century Gothic" w:eastAsia="Century Gothic" w:hAnsi="Century Gothic"/>
          <w:sz w:val="22"/>
          <w:szCs w:val="22"/>
          <w:vertAlign w:val="baseline"/>
          <w:rtl w:val="0"/>
        </w:rPr>
        <w:t xml:space="preserve">report as follows:</w:t>
      </w:r>
    </w:p>
    <w:p w:rsidR="00000000" w:rsidDel="00000000" w:rsidP="00000000" w:rsidRDefault="00000000" w:rsidRPr="00000000" w14:paraId="000000F7">
      <w:pPr>
        <w:widowControl w:val="0"/>
        <w:spacing w:after="200" w:lineRule="auto"/>
        <w:ind w:left="0" w:right="-1469"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TIME  :  DATE  :  PLACE  :  PEOPLE INVOLVED  :  DESCRIPTION OF EVENT</w:t>
      </w:r>
    </w:p>
    <w:p w:rsidR="00000000" w:rsidDel="00000000" w:rsidP="00000000" w:rsidRDefault="00000000" w:rsidRPr="00000000" w14:paraId="000000F8">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1kytox1udpv" w:id="23"/>
      <w:bookmarkEnd w:id="23"/>
      <w:r w:rsidDel="00000000" w:rsidR="00000000" w:rsidRPr="00000000">
        <w:rPr>
          <w:rFonts w:ascii="Century Gothic" w:cs="Century Gothic" w:eastAsia="Century Gothic" w:hAnsi="Century Gothic"/>
          <w:sz w:val="22"/>
          <w:szCs w:val="22"/>
          <w:vertAlign w:val="baseline"/>
          <w:rtl w:val="0"/>
        </w:rPr>
        <w:t xml:space="preserve">Hazardous Substances</w:t>
      </w:r>
    </w:p>
    <w:p w:rsidR="00000000" w:rsidDel="00000000" w:rsidP="00000000" w:rsidRDefault="00000000" w:rsidRPr="00000000" w14:paraId="000000F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Where substances are used that may be controlled under specific regulations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e.g. Control of Substances Hazardous to Health (COSHH) the procedures are as follows:</w:t>
      </w:r>
    </w:p>
    <w:p w:rsidR="00000000" w:rsidDel="00000000" w:rsidP="00000000" w:rsidRDefault="00000000" w:rsidRPr="00000000" w14:paraId="000000FA">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Listing of Substances being used to establish whether they come under COSHH Regulations;</w:t>
      </w:r>
      <w:r w:rsidDel="00000000" w:rsidR="00000000" w:rsidRPr="00000000">
        <w:rPr>
          <w:rtl w:val="0"/>
        </w:rPr>
      </w:r>
    </w:p>
    <w:p w:rsidR="00000000" w:rsidDel="00000000" w:rsidP="00000000" w:rsidRDefault="00000000" w:rsidRPr="00000000" w14:paraId="000000FB">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Carry out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COSHH Assessment </w:t>
      </w:r>
      <w:r w:rsidDel="00000000" w:rsidR="00000000" w:rsidRPr="00000000">
        <w:rPr>
          <w:rFonts w:ascii="Century Gothic" w:cs="Century Gothic" w:eastAsia="Century Gothic" w:hAnsi="Century Gothic"/>
          <w:sz w:val="22"/>
          <w:szCs w:val="22"/>
          <w:rtl w:val="0"/>
        </w:rPr>
        <w:t xml:space="preserve">with</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regard to the following points:</w:t>
      </w:r>
      <w:r w:rsidDel="00000000" w:rsidR="00000000" w:rsidRPr="00000000">
        <w:rPr>
          <w:rtl w:val="0"/>
        </w:rPr>
      </w:r>
    </w:p>
    <w:p w:rsidR="00000000" w:rsidDel="00000000" w:rsidP="00000000" w:rsidRDefault="00000000" w:rsidRPr="00000000" w14:paraId="000000FC">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Prevention or Control - ideally prevention by substitution of a non-controlled substance, but if not possible;</w:t>
      </w:r>
      <w:r w:rsidDel="00000000" w:rsidR="00000000" w:rsidRPr="00000000">
        <w:rPr>
          <w:rtl w:val="0"/>
        </w:rPr>
      </w:r>
    </w:p>
    <w:p w:rsidR="00000000" w:rsidDel="00000000" w:rsidP="00000000" w:rsidRDefault="00000000" w:rsidRPr="00000000" w14:paraId="000000FD">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Control Measures to be adopted;</w:t>
      </w:r>
      <w:r w:rsidDel="00000000" w:rsidR="00000000" w:rsidRPr="00000000">
        <w:rPr>
          <w:rtl w:val="0"/>
        </w:rPr>
      </w:r>
    </w:p>
    <w:p w:rsidR="00000000" w:rsidDel="00000000" w:rsidP="00000000" w:rsidRDefault="00000000" w:rsidRPr="00000000" w14:paraId="000000FE">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Maintenance of the Control Measures;</w:t>
      </w:r>
      <w:r w:rsidDel="00000000" w:rsidR="00000000" w:rsidRPr="00000000">
        <w:rPr>
          <w:rtl w:val="0"/>
        </w:rPr>
      </w:r>
    </w:p>
    <w:p w:rsidR="00000000" w:rsidDel="00000000" w:rsidP="00000000" w:rsidRDefault="00000000" w:rsidRPr="00000000" w14:paraId="000000FF">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Monitor the situation to establish that the measures are effective;</w:t>
      </w:r>
      <w:r w:rsidDel="00000000" w:rsidR="00000000" w:rsidRPr="00000000">
        <w:rPr>
          <w:rtl w:val="0"/>
        </w:rPr>
      </w:r>
    </w:p>
    <w:p w:rsidR="00000000" w:rsidDel="00000000" w:rsidP="00000000" w:rsidRDefault="00000000" w:rsidRPr="00000000" w14:paraId="00000100">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Undertake Health Surveillance where relevant;</w:t>
      </w:r>
      <w:r w:rsidDel="00000000" w:rsidR="00000000" w:rsidRPr="00000000">
        <w:rPr>
          <w:rtl w:val="0"/>
        </w:rPr>
      </w:r>
    </w:p>
    <w:p w:rsidR="00000000" w:rsidDel="00000000" w:rsidP="00000000" w:rsidRDefault="00000000" w:rsidRPr="00000000" w14:paraId="00000101">
      <w:pPr>
        <w:keepNext w:val="0"/>
        <w:keepLines w:val="0"/>
        <w:pageBreakBefore w:val="0"/>
        <w:widowControl w:val="1"/>
        <w:numPr>
          <w:ilvl w:val="0"/>
          <w:numId w:val="11"/>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Carry out Instruction and Training to ensure the following are understood:</w:t>
      </w:r>
      <w:r w:rsidDel="00000000" w:rsidR="00000000" w:rsidRPr="00000000">
        <w:rPr>
          <w:rtl w:val="0"/>
        </w:rPr>
      </w:r>
    </w:p>
    <w:p w:rsidR="00000000" w:rsidDel="00000000" w:rsidP="00000000" w:rsidRDefault="00000000" w:rsidRPr="00000000" w14:paraId="00000102">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Use of the substances, their handling, storage and disposal;</w:t>
      </w:r>
      <w:r w:rsidDel="00000000" w:rsidR="00000000" w:rsidRPr="00000000">
        <w:rPr>
          <w:rtl w:val="0"/>
        </w:rPr>
      </w:r>
    </w:p>
    <w:p w:rsidR="00000000" w:rsidDel="00000000" w:rsidP="00000000" w:rsidRDefault="00000000" w:rsidRPr="00000000" w14:paraId="00000103">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Emergency Procedures;</w:t>
      </w:r>
      <w:r w:rsidDel="00000000" w:rsidR="00000000" w:rsidRPr="00000000">
        <w:rPr>
          <w:rtl w:val="0"/>
        </w:rPr>
      </w:r>
    </w:p>
    <w:p w:rsidR="00000000" w:rsidDel="00000000" w:rsidP="00000000" w:rsidRDefault="00000000" w:rsidRPr="00000000" w14:paraId="00000104">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Methods of Control;</w:t>
      </w:r>
      <w:r w:rsidDel="00000000" w:rsidR="00000000" w:rsidRPr="00000000">
        <w:rPr>
          <w:rtl w:val="0"/>
        </w:rPr>
      </w:r>
    </w:p>
    <w:p w:rsidR="00000000" w:rsidDel="00000000" w:rsidP="00000000" w:rsidRDefault="00000000" w:rsidRPr="00000000" w14:paraId="00000105">
      <w:pPr>
        <w:keepNext w:val="0"/>
        <w:keepLines w:val="0"/>
        <w:pageBreakBefore w:val="0"/>
        <w:widowControl w:val="1"/>
        <w:numPr>
          <w:ilvl w:val="1"/>
          <w:numId w:val="11"/>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Use of Personal Protective Equipment;</w:t>
      </w:r>
    </w:p>
    <w:p w:rsidR="00000000" w:rsidDel="00000000" w:rsidP="00000000" w:rsidRDefault="00000000" w:rsidRPr="00000000" w14:paraId="00000106">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40" w:lineRule="auto"/>
        <w:ind w:left="0" w:right="0" w:firstLine="0"/>
        <w:jc w:val="both"/>
        <w:rPr>
          <w:rFonts w:ascii="Century Gothic" w:cs="Century Gothic" w:eastAsia="Century Gothic" w:hAnsi="Century Gothic"/>
          <w:b w:val="1"/>
          <w:bCs w:val="1"/>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Record all information on </w:t>
      </w:r>
      <w:r w:rsidDel="00000000" w:rsidR="00000000" w:rsidRPr="00000000">
        <w:rPr>
          <w:rFonts w:ascii="Century Gothic" w:cs="Century Gothic" w:eastAsia="Century Gothic" w:hAnsi="Century Gothic"/>
          <w:b w:val="1"/>
          <w:bCs w:val="1"/>
          <w:sz w:val="22"/>
          <w:szCs w:val="22"/>
          <w:rtl w:val="0"/>
        </w:rPr>
        <w:t xml:space="preserve">the </w:t>
      </w: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relevant assessment form.</w:t>
      </w:r>
    </w:p>
    <w:p w:rsidR="00000000" w:rsidDel="00000000" w:rsidP="00000000" w:rsidRDefault="00000000" w:rsidRPr="00000000" w14:paraId="0000010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This type of assessment would be carried out by the Health and Safety Officer with assistance from other Personnel as required.</w:t>
      </w:r>
    </w:p>
    <w:p w:rsidR="00000000" w:rsidDel="00000000" w:rsidP="00000000" w:rsidRDefault="00000000" w:rsidRPr="00000000" w14:paraId="00000108">
      <w:pPr>
        <w:pStyle w:val="Heading1"/>
        <w:numPr>
          <w:ilvl w:val="0"/>
          <w:numId w:val="17"/>
        </w:numPr>
        <w:tabs>
          <w:tab w:val="left" w:leader="none" w:pos="540"/>
          <w:tab w:val="left" w:leader="none" w:pos="1224"/>
          <w:tab w:val="left" w:leader="none" w:pos="2037"/>
          <w:tab w:val="left" w:leader="none" w:pos="2653"/>
        </w:tabs>
        <w:spacing w:after="200" w:before="120" w:lineRule="auto"/>
        <w:ind w:left="900" w:hanging="540"/>
        <w:rPr>
          <w:rFonts w:ascii="Century Gothic" w:cs="Century Gothic" w:eastAsia="Century Gothic" w:hAnsi="Century Gothic"/>
          <w:sz w:val="22"/>
          <w:szCs w:val="22"/>
        </w:rPr>
      </w:pPr>
      <w:bookmarkStart w:colFirst="0" w:colLast="0" w:name="_heading=h.cuwkdjukdgbh" w:id="24"/>
      <w:bookmarkEnd w:id="24"/>
      <w:r w:rsidDel="00000000" w:rsidR="00000000" w:rsidRPr="00000000">
        <w:rPr>
          <w:rFonts w:ascii="Century Gothic" w:cs="Century Gothic" w:eastAsia="Century Gothic" w:hAnsi="Century Gothic"/>
          <w:sz w:val="22"/>
          <w:szCs w:val="22"/>
          <w:vertAlign w:val="baseline"/>
          <w:rtl w:val="0"/>
        </w:rPr>
        <w:t xml:space="preserve">Personal Protective Equipment</w:t>
      </w:r>
    </w:p>
    <w:p w:rsidR="00000000" w:rsidDel="00000000" w:rsidP="00000000" w:rsidRDefault="00000000" w:rsidRPr="00000000" w14:paraId="0000010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There are certain activities where hazards cannot be eliminated by other means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PPE is the only method of controlling the risk.  Under the Personal Protective Equipment at Work Regulations l992</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following procedure will apply </w:t>
      </w:r>
      <w:r w:rsidDel="00000000" w:rsidR="00000000" w:rsidRPr="00000000">
        <w:rPr>
          <w:rFonts w:ascii="Century Gothic" w:cs="Century Gothic" w:eastAsia="Century Gothic" w:hAnsi="Century Gothic"/>
          <w:sz w:val="22"/>
          <w:szCs w:val="22"/>
          <w:rtl w:val="0"/>
        </w:rPr>
        <w:t xml:space="preserve">to</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School:</w:t>
      </w:r>
    </w:p>
    <w:p w:rsidR="00000000" w:rsidDel="00000000" w:rsidP="00000000" w:rsidRDefault="00000000" w:rsidRPr="00000000" w14:paraId="0000010A">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Provide suitable PPE</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0B">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Assess present PPE;</w:t>
      </w:r>
      <w:r w:rsidDel="00000000" w:rsidR="00000000" w:rsidRPr="00000000">
        <w:rPr>
          <w:rtl w:val="0"/>
        </w:rPr>
      </w:r>
    </w:p>
    <w:p w:rsidR="00000000" w:rsidDel="00000000" w:rsidP="00000000" w:rsidRDefault="00000000" w:rsidRPr="00000000" w14:paraId="0000010C">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Maintain PPE;</w:t>
      </w:r>
      <w:r w:rsidDel="00000000" w:rsidR="00000000" w:rsidRPr="00000000">
        <w:rPr>
          <w:rtl w:val="0"/>
        </w:rPr>
      </w:r>
    </w:p>
    <w:p w:rsidR="00000000" w:rsidDel="00000000" w:rsidP="00000000" w:rsidRDefault="00000000" w:rsidRPr="00000000" w14:paraId="0000010D">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Provide accommodation for PPE</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0E">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Ensure PPE is compatible</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0F">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Replace PPE where lost or damaged</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10">
      <w:pPr>
        <w:keepNext w:val="0"/>
        <w:keepLines w:val="0"/>
        <w:pageBreakBefore w:val="0"/>
        <w:widowControl w:val="1"/>
        <w:numPr>
          <w:ilvl w:val="0"/>
          <w:numId w:val="5"/>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Ensure PPE is used properly through </w:t>
      </w:r>
      <w:r w:rsidDel="00000000" w:rsidR="00000000" w:rsidRPr="00000000">
        <w:rPr>
          <w:rFonts w:ascii="Century Gothic" w:cs="Century Gothic" w:eastAsia="Century Gothic" w:hAnsi="Century Gothic"/>
          <w:sz w:val="22"/>
          <w:szCs w:val="22"/>
          <w:rtl w:val="0"/>
        </w:rPr>
        <w:t xml:space="preserve">staff instruction and training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Under the same Regulations, Staff will:</w:t>
      </w:r>
    </w:p>
    <w:p w:rsidR="00000000" w:rsidDel="00000000" w:rsidP="00000000" w:rsidRDefault="00000000" w:rsidRPr="00000000" w14:paraId="00000112">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Use the PPE correctly</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13">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Always wear PPE</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14">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Report any loss or defect.</w:t>
      </w:r>
    </w:p>
    <w:p w:rsidR="00000000" w:rsidDel="00000000" w:rsidP="00000000" w:rsidRDefault="00000000" w:rsidRPr="00000000" w14:paraId="00000115">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tl w:val="0"/>
        </w:rPr>
      </w:r>
    </w:p>
    <w:p w:rsidR="00000000" w:rsidDel="00000000" w:rsidP="00000000" w:rsidRDefault="00000000" w:rsidRPr="00000000" w14:paraId="00000116">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suaenko58lt6" w:id="25"/>
      <w:bookmarkEnd w:id="25"/>
      <w:r w:rsidDel="00000000" w:rsidR="00000000" w:rsidRPr="00000000">
        <w:rPr>
          <w:rFonts w:ascii="Century Gothic" w:cs="Century Gothic" w:eastAsia="Century Gothic" w:hAnsi="Century Gothic"/>
          <w:sz w:val="22"/>
          <w:szCs w:val="22"/>
          <w:vertAlign w:val="baseline"/>
          <w:rtl w:val="0"/>
        </w:rPr>
        <w:t xml:space="preserve">Display Screen Equipment</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in line with The Display Screen Equipment Regulations l992, carries out the following procedures where equipment is used that comes under the regulations:</w:t>
      </w:r>
    </w:p>
    <w:p w:rsidR="00000000" w:rsidDel="00000000" w:rsidP="00000000" w:rsidRDefault="00000000" w:rsidRPr="00000000" w14:paraId="00000118">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Assess the operator of the Display Screen Equipment to establish if the operator is classified as a 'user' under the regulations;</w:t>
      </w:r>
      <w:r w:rsidDel="00000000" w:rsidR="00000000" w:rsidRPr="00000000">
        <w:rPr>
          <w:rtl w:val="0"/>
        </w:rPr>
      </w:r>
    </w:p>
    <w:p w:rsidR="00000000" w:rsidDel="00000000" w:rsidP="00000000" w:rsidRDefault="00000000" w:rsidRPr="00000000" w14:paraId="00000119">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If there is a 'user'</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carry out an analysis of the Work Station to assess risks to Health and Safety - Work Station includes Display Screen Equipment, ancillaries, chairs, desks and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immediate surrounding environment;</w:t>
      </w:r>
      <w:r w:rsidDel="00000000" w:rsidR="00000000" w:rsidRPr="00000000">
        <w:rPr>
          <w:rtl w:val="0"/>
        </w:rPr>
      </w:r>
    </w:p>
    <w:p w:rsidR="00000000" w:rsidDel="00000000" w:rsidP="00000000" w:rsidRDefault="00000000" w:rsidRPr="00000000" w14:paraId="0000011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Implement any requirements established in 21.2;</w:t>
      </w:r>
      <w:r w:rsidDel="00000000" w:rsidR="00000000" w:rsidRPr="00000000">
        <w:rPr>
          <w:rtl w:val="0"/>
        </w:rPr>
      </w:r>
    </w:p>
    <w:p w:rsidR="00000000" w:rsidDel="00000000" w:rsidP="00000000" w:rsidRDefault="00000000" w:rsidRPr="00000000" w14:paraId="0000011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Plan or adjust activities of the 'user' to ensure that work is interrupted by breaks or changes of activity.  The recommendations are that there should be a maximum usage of 50 minutes </w:t>
      </w:r>
      <w:r w:rsidDel="00000000" w:rsidR="00000000" w:rsidRPr="00000000">
        <w:rPr>
          <w:rFonts w:ascii="Century Gothic" w:cs="Century Gothic" w:eastAsia="Century Gothic" w:hAnsi="Century Gothic"/>
          <w:sz w:val="22"/>
          <w:szCs w:val="22"/>
          <w:rtl w:val="0"/>
        </w:rPr>
        <w:t xml:space="preserve">per hour</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1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Provide eye and eyesight tests for the 'user' or any person about to become a user;</w:t>
      </w:r>
      <w:r w:rsidDel="00000000" w:rsidR="00000000" w:rsidRPr="00000000">
        <w:rPr>
          <w:rtl w:val="0"/>
        </w:rPr>
      </w:r>
    </w:p>
    <w:p w:rsidR="00000000" w:rsidDel="00000000" w:rsidP="00000000" w:rsidRDefault="00000000" w:rsidRPr="00000000" w14:paraId="0000011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Provide appropriate eye and eyesight corrective appliances as necessary;</w:t>
      </w:r>
      <w:r w:rsidDel="00000000" w:rsidR="00000000" w:rsidRPr="00000000">
        <w:rPr>
          <w:rtl w:val="0"/>
        </w:rPr>
      </w:r>
    </w:p>
    <w:p w:rsidR="00000000" w:rsidDel="00000000" w:rsidP="00000000" w:rsidRDefault="00000000" w:rsidRPr="00000000" w14:paraId="0000011E">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Train the user or any person about </w:t>
      </w:r>
      <w:r w:rsidDel="00000000" w:rsidR="00000000" w:rsidRPr="00000000">
        <w:rPr>
          <w:rFonts w:ascii="Century Gothic" w:cs="Century Gothic" w:eastAsia="Century Gothic" w:hAnsi="Century Gothic"/>
          <w:sz w:val="22"/>
          <w:szCs w:val="22"/>
          <w:rtl w:val="0"/>
        </w:rPr>
        <w:t xml:space="preserve">becoming a 'user' on the health and safety aspects of the use of the workstation</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1F">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tja6g2mgjtrh" w:id="26"/>
      <w:bookmarkEnd w:id="26"/>
      <w:r w:rsidDel="00000000" w:rsidR="00000000" w:rsidRPr="00000000">
        <w:rPr>
          <w:rFonts w:ascii="Century Gothic" w:cs="Century Gothic" w:eastAsia="Century Gothic" w:hAnsi="Century Gothic"/>
          <w:sz w:val="22"/>
          <w:szCs w:val="22"/>
          <w:vertAlign w:val="baseline"/>
          <w:rtl w:val="0"/>
        </w:rPr>
        <w:t xml:space="preserve">Risk Assessment</w:t>
      </w:r>
    </w:p>
    <w:p w:rsidR="00000000" w:rsidDel="00000000" w:rsidP="00000000" w:rsidRDefault="00000000" w:rsidRPr="00000000" w14:paraId="0000012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Written risk assessments will be dynamically compiled for all hazardous work systems, on-site learning environments, and off-site operations in strict accordance with the Management of Health and Safety at Work Regulations 1999. To secure absolute compliance with Part 3, Paragraph 16 of the Independent School Standards, the school's risk assessment framework is directly operationalised as a mechanism to safeguard and promote student welfare. Each assessment will systematically identify localised hazards, evaluate the potential frequency and clinical severity of an incident, establish robust control measures to reduce risks, and record definitive mitigation strategies that are continually reviewed by leadership to ensure an active culture of student safety.</w:t>
      </w:r>
      <w:r w:rsidDel="00000000" w:rsidR="00000000" w:rsidRPr="00000000">
        <w:rPr>
          <w:rtl w:val="0"/>
        </w:rPr>
      </w:r>
    </w:p>
    <w:p w:rsidR="00000000" w:rsidDel="00000000" w:rsidP="00000000" w:rsidRDefault="00000000" w:rsidRPr="00000000" w14:paraId="0000012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Assessment will establish the following:</w:t>
      </w:r>
    </w:p>
    <w:p w:rsidR="00000000" w:rsidDel="00000000" w:rsidP="00000000" w:rsidRDefault="00000000" w:rsidRPr="00000000" w14:paraId="00000122">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Hazards associated with a particular activity;</w:t>
      </w:r>
      <w:r w:rsidDel="00000000" w:rsidR="00000000" w:rsidRPr="00000000">
        <w:rPr>
          <w:rtl w:val="0"/>
        </w:rPr>
      </w:r>
    </w:p>
    <w:p w:rsidR="00000000" w:rsidDel="00000000" w:rsidP="00000000" w:rsidRDefault="00000000" w:rsidRPr="00000000" w14:paraId="00000123">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Potential Frequency and Severity of an </w:t>
      </w:r>
      <w:r w:rsidDel="00000000" w:rsidR="00000000" w:rsidRPr="00000000">
        <w:rPr>
          <w:rFonts w:ascii="Century Gothic" w:cs="Century Gothic" w:eastAsia="Century Gothic" w:hAnsi="Century Gothic"/>
          <w:sz w:val="22"/>
          <w:szCs w:val="22"/>
          <w:rtl w:val="0"/>
        </w:rPr>
        <w:t xml:space="preserve">Accident</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124">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Control Measures being employed to minimise the risk of an accident occurring;</w:t>
      </w:r>
      <w:r w:rsidDel="00000000" w:rsidR="00000000" w:rsidRPr="00000000">
        <w:rPr>
          <w:rtl w:val="0"/>
        </w:rPr>
      </w:r>
    </w:p>
    <w:p w:rsidR="00000000" w:rsidDel="00000000" w:rsidP="00000000" w:rsidRDefault="00000000" w:rsidRPr="00000000" w14:paraId="00000125">
      <w:pPr>
        <w:keepNext w:val="0"/>
        <w:keepLines w:val="0"/>
        <w:pageBreakBefore w:val="0"/>
        <w:widowControl w:val="1"/>
        <w:numPr>
          <w:ilvl w:val="0"/>
          <w:numId w:val="7"/>
        </w:numPr>
        <w:pBdr>
          <w:top w:space="0" w:sz="0" w:val="nil"/>
          <w:left w:space="0" w:sz="0" w:val="nil"/>
          <w:bottom w:space="0" w:sz="0" w:val="nil"/>
          <w:right w:space="0" w:sz="0" w:val="nil"/>
          <w:between w:space="0" w:sz="0" w:val="nil"/>
        </w:pBdr>
        <w:shd w:fill="auto" w:val="clear"/>
        <w:spacing w:after="200" w:before="0" w:line="240" w:lineRule="auto"/>
        <w:ind w:left="72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Any </w:t>
      </w:r>
      <w:r w:rsidDel="00000000" w:rsidR="00000000" w:rsidRPr="00000000">
        <w:rPr>
          <w:rFonts w:ascii="Century Gothic" w:cs="Century Gothic" w:eastAsia="Century Gothic" w:hAnsi="Century Gothic"/>
          <w:sz w:val="22"/>
          <w:szCs w:val="22"/>
          <w:rtl w:val="0"/>
        </w:rPr>
        <w:t xml:space="preserve">further action is to be taken to control the hazard adequately</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2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Assessments will be carried out by the Health and Safety Officer with assistance from other personnel as required.</w:t>
      </w:r>
    </w:p>
    <w:p w:rsidR="00000000" w:rsidDel="00000000" w:rsidP="00000000" w:rsidRDefault="00000000" w:rsidRPr="00000000" w14:paraId="00000127">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j2lvq62ioaci" w:id="27"/>
      <w:bookmarkEnd w:id="27"/>
      <w:r w:rsidDel="00000000" w:rsidR="00000000" w:rsidRPr="00000000">
        <w:rPr>
          <w:rFonts w:ascii="Century Gothic" w:cs="Century Gothic" w:eastAsia="Century Gothic" w:hAnsi="Century Gothic"/>
          <w:sz w:val="22"/>
          <w:szCs w:val="22"/>
          <w:vertAlign w:val="baseline"/>
          <w:rtl w:val="0"/>
        </w:rPr>
        <w:t xml:space="preserve">Manual Handling</w:t>
      </w:r>
    </w:p>
    <w:p w:rsidR="00000000" w:rsidDel="00000000" w:rsidP="00000000" w:rsidRDefault="00000000" w:rsidRPr="00000000" w14:paraId="0000012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is aware of its obligations under 'The Manual Handling Operations Regulations l992'</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where there is a possibility of injury being caused</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following action will be taken in line with the Regulations:</w:t>
      </w:r>
      <w:r w:rsidDel="00000000" w:rsidR="00000000" w:rsidRPr="00000000">
        <w:rPr>
          <w:rtl w:val="0"/>
        </w:rPr>
      </w:r>
    </w:p>
    <w:p w:rsidR="00000000" w:rsidDel="00000000" w:rsidP="00000000" w:rsidRDefault="00000000" w:rsidRPr="00000000" w14:paraId="0000012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Manual handling activities involving risk, so far as reasonably practicable, will be eliminated or moved by a mechanised process;</w:t>
      </w:r>
    </w:p>
    <w:p w:rsidR="00000000" w:rsidDel="00000000" w:rsidP="00000000" w:rsidRDefault="00000000" w:rsidRPr="00000000" w14:paraId="0000012A">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Where activities involving risk cannot be avoided</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they will be subject to an assessment;</w:t>
      </w:r>
      <w:r w:rsidDel="00000000" w:rsidR="00000000" w:rsidRPr="00000000">
        <w:rPr>
          <w:rtl w:val="0"/>
        </w:rPr>
      </w:r>
    </w:p>
    <w:p w:rsidR="00000000" w:rsidDel="00000000" w:rsidP="00000000" w:rsidRDefault="00000000" w:rsidRPr="00000000" w14:paraId="0000012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left"/>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risk of injury will be reduced as far as reasonably possible th</w:t>
      </w:r>
      <w:r w:rsidDel="00000000" w:rsidR="00000000" w:rsidRPr="00000000">
        <w:rPr>
          <w:rFonts w:ascii="Century Gothic" w:cs="Century Gothic" w:eastAsia="Century Gothic" w:hAnsi="Century Gothic"/>
          <w:sz w:val="22"/>
          <w:szCs w:val="22"/>
          <w:rtl w:val="0"/>
        </w:rPr>
        <w:t xml:space="preserve">rough</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2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Assistance from other personnel;</w:t>
      </w:r>
      <w:r w:rsidDel="00000000" w:rsidR="00000000" w:rsidRPr="00000000">
        <w:rPr>
          <w:rtl w:val="0"/>
        </w:rPr>
      </w:r>
    </w:p>
    <w:p w:rsidR="00000000" w:rsidDel="00000000" w:rsidP="00000000" w:rsidRDefault="00000000" w:rsidRPr="00000000" w14:paraId="0000012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200" w:before="0" w:line="240" w:lineRule="auto"/>
        <w:ind w:left="2160" w:right="0" w:hanging="360"/>
        <w:jc w:val="left"/>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Use of sack barrows or other similar equipment</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etc.</w:t>
      </w:r>
    </w:p>
    <w:p w:rsidR="00000000" w:rsidDel="00000000" w:rsidP="00000000" w:rsidRDefault="00000000" w:rsidRPr="00000000" w14:paraId="0000012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left"/>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All personnel are required to exercise common sense when lifting any object.  The initial responsibility for assessing any manual handling implications rests with the person lifting the object.</w:t>
        <w:tab/>
      </w:r>
    </w:p>
    <w:p w:rsidR="00000000" w:rsidDel="00000000" w:rsidP="00000000" w:rsidRDefault="00000000" w:rsidRPr="00000000" w14:paraId="0000012F">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jgcu5ikmrve5" w:id="28"/>
      <w:bookmarkEnd w:id="28"/>
      <w:r w:rsidDel="00000000" w:rsidR="00000000" w:rsidRPr="00000000">
        <w:rPr>
          <w:rFonts w:ascii="Century Gothic" w:cs="Century Gothic" w:eastAsia="Century Gothic" w:hAnsi="Century Gothic"/>
          <w:sz w:val="22"/>
          <w:szCs w:val="22"/>
          <w:vertAlign w:val="baseline"/>
          <w:rtl w:val="0"/>
        </w:rPr>
        <w:t xml:space="preserve">Work at Height</w:t>
      </w:r>
    </w:p>
    <w:p w:rsidR="00000000" w:rsidDel="00000000" w:rsidP="00000000" w:rsidRDefault="00000000" w:rsidRPr="00000000" w14:paraId="0000013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is aware of the requirement to control work at height in order to comply with the requirements of The Work at Height Regulations 2005. </w:t>
      </w:r>
    </w:p>
    <w:p w:rsidR="00000000" w:rsidDel="00000000" w:rsidP="00000000" w:rsidRDefault="00000000" w:rsidRPr="00000000" w14:paraId="0000013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regulations apply to all Work at Height where there is a risk of a fall that may cause injury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there is no minimum height at which they become effective.</w:t>
      </w:r>
    </w:p>
    <w:p w:rsidR="00000000" w:rsidDel="00000000" w:rsidP="00000000" w:rsidRDefault="00000000" w:rsidRPr="00000000" w14:paraId="0000013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They apply to all access equipment</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which covers ladders and stepladders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as well as more advanced equipment such as scaffolding and mobile access equipment.</w:t>
      </w:r>
    </w:p>
    <w:p w:rsidR="00000000" w:rsidDel="00000000" w:rsidP="00000000" w:rsidRDefault="00000000" w:rsidRPr="00000000" w14:paraId="0000013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order to ensure that the School complies with these regulations, the following will be taken into account:</w:t>
      </w:r>
    </w:p>
    <w:p w:rsidR="00000000" w:rsidDel="00000000" w:rsidP="00000000" w:rsidRDefault="00000000" w:rsidRPr="00000000" w14:paraId="0000013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Work at Height will be properly planned and organised;</w:t>
      </w:r>
      <w:r w:rsidDel="00000000" w:rsidR="00000000" w:rsidRPr="00000000">
        <w:rPr>
          <w:rtl w:val="0"/>
        </w:rPr>
      </w:r>
    </w:p>
    <w:p w:rsidR="00000000" w:rsidDel="00000000" w:rsidP="00000000" w:rsidRDefault="00000000" w:rsidRPr="00000000" w14:paraId="0000013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Those involved in Work at Height will be properly trained and competent;</w:t>
      </w:r>
      <w:r w:rsidDel="00000000" w:rsidR="00000000" w:rsidRPr="00000000">
        <w:rPr>
          <w:rtl w:val="0"/>
        </w:rPr>
      </w:r>
    </w:p>
    <w:p w:rsidR="00000000" w:rsidDel="00000000" w:rsidP="00000000" w:rsidRDefault="00000000" w:rsidRPr="00000000" w14:paraId="0000013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 Risk Assessment will be carried out to establish the correct access equipment</w:t>
      </w:r>
      <w:r w:rsidDel="00000000" w:rsidR="00000000" w:rsidRPr="00000000">
        <w:rPr>
          <w:rFonts w:ascii="Century Gothic" w:cs="Century Gothic" w:eastAsia="Century Gothic" w:hAnsi="Century Gothic"/>
          <w:sz w:val="22"/>
          <w:szCs w:val="22"/>
          <w:rtl w:val="0"/>
        </w:rPr>
        <w:t xml:space="preserve">.</w:t>
      </w:r>
    </w:p>
    <w:p w:rsidR="00000000" w:rsidDel="00000000" w:rsidP="00000000" w:rsidRDefault="00000000" w:rsidRPr="00000000" w14:paraId="0000013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Equipment for Work at Height will be properly inspected and maintained.</w:t>
      </w:r>
    </w:p>
    <w:p w:rsidR="00000000" w:rsidDel="00000000" w:rsidP="00000000" w:rsidRDefault="00000000" w:rsidRPr="00000000" w14:paraId="0000013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addition, risks due to work on or near fragile surfaces will be properly controlled.</w:t>
      </w:r>
    </w:p>
    <w:p w:rsidR="00000000" w:rsidDel="00000000" w:rsidP="00000000" w:rsidRDefault="00000000" w:rsidRPr="00000000" w14:paraId="0000013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will further comply with the Work at Height Regulations by taking </w:t>
      </w:r>
      <w:r w:rsidDel="00000000" w:rsidR="00000000" w:rsidRPr="00000000">
        <w:rPr>
          <w:rFonts w:ascii="Century Gothic" w:cs="Century Gothic" w:eastAsia="Century Gothic" w:hAnsi="Century Gothic"/>
          <w:sz w:val="22"/>
          <w:szCs w:val="22"/>
          <w:rtl w:val="0"/>
        </w:rPr>
        <w:t xml:space="preserve">into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account of the following:</w:t>
      </w:r>
    </w:p>
    <w:p w:rsidR="00000000" w:rsidDel="00000000" w:rsidP="00000000" w:rsidRDefault="00000000" w:rsidRPr="00000000" w14:paraId="0000013A">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Avoiding Work at Height if </w:t>
      </w:r>
      <w:r w:rsidDel="00000000" w:rsidR="00000000" w:rsidRPr="00000000">
        <w:rPr>
          <w:rFonts w:ascii="Century Gothic" w:cs="Century Gothic" w:eastAsia="Century Gothic" w:hAnsi="Century Gothic"/>
          <w:sz w:val="22"/>
          <w:szCs w:val="22"/>
          <w:rtl w:val="0"/>
        </w:rPr>
        <w:t xml:space="preserve">it is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reasonable to do so;</w:t>
      </w:r>
      <w:r w:rsidDel="00000000" w:rsidR="00000000" w:rsidRPr="00000000">
        <w:rPr>
          <w:rtl w:val="0"/>
        </w:rPr>
      </w:r>
    </w:p>
    <w:p w:rsidR="00000000" w:rsidDel="00000000" w:rsidP="00000000" w:rsidRDefault="00000000" w:rsidRPr="00000000" w14:paraId="0000013B">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Using work equipment or other measures to prevent falls where Work at Height cannot be avoided;</w:t>
      </w:r>
      <w:r w:rsidDel="00000000" w:rsidR="00000000" w:rsidRPr="00000000">
        <w:rPr>
          <w:rtl w:val="0"/>
        </w:rPr>
      </w:r>
    </w:p>
    <w:p w:rsidR="00000000" w:rsidDel="00000000" w:rsidP="00000000" w:rsidRDefault="00000000" w:rsidRPr="00000000" w14:paraId="0000013C">
      <w:pPr>
        <w:keepNext w:val="0"/>
        <w:keepLines w:val="0"/>
        <w:pageBreakBefore w:val="0"/>
        <w:widowControl w:val="1"/>
        <w:numPr>
          <w:ilvl w:val="0"/>
          <w:numId w:val="10"/>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Where the risk of a fall cannot be eliminated, </w:t>
      </w:r>
      <w:r w:rsidDel="00000000" w:rsidR="00000000" w:rsidRPr="00000000">
        <w:rPr>
          <w:rFonts w:ascii="Century Gothic" w:cs="Century Gothic" w:eastAsia="Century Gothic" w:hAnsi="Century Gothic"/>
          <w:sz w:val="22"/>
          <w:szCs w:val="22"/>
          <w:rtl w:val="0"/>
        </w:rPr>
        <w:t xml:space="preserve">use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work equipment or other measures to minimise the distance and consequences of a fall.</w:t>
      </w:r>
    </w:p>
    <w:p w:rsidR="00000000" w:rsidDel="00000000" w:rsidP="00000000" w:rsidRDefault="00000000" w:rsidRPr="00000000" w14:paraId="0000013D">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6r2pwrrokajk" w:id="29"/>
      <w:bookmarkEnd w:id="29"/>
      <w:r w:rsidDel="00000000" w:rsidR="00000000" w:rsidRPr="00000000">
        <w:rPr>
          <w:rFonts w:ascii="Century Gothic" w:cs="Century Gothic" w:eastAsia="Century Gothic" w:hAnsi="Century Gothic"/>
          <w:sz w:val="22"/>
          <w:szCs w:val="22"/>
          <w:vertAlign w:val="baseline"/>
          <w:rtl w:val="0"/>
        </w:rPr>
        <w:t xml:space="preserve">Control of Contractors</w:t>
      </w:r>
    </w:p>
    <w:p w:rsidR="00000000" w:rsidDel="00000000" w:rsidP="00000000" w:rsidRDefault="00000000" w:rsidRPr="00000000" w14:paraId="0000013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is aware of its obligations under The Health and Safety at Work Act l974 in so far as it applies to contractors on the School Premises.                                                                                                                                                                                                                                                                       </w:t>
      </w:r>
    </w:p>
    <w:p w:rsidR="00000000" w:rsidDel="00000000" w:rsidP="00000000" w:rsidRDefault="00000000" w:rsidRPr="00000000" w14:paraId="0000013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order to meet these obligations, </w:t>
      </w:r>
      <w:r w:rsidDel="00000000" w:rsidR="00000000" w:rsidRPr="00000000">
        <w:rPr>
          <w:rFonts w:ascii="Century Gothic" w:cs="Century Gothic" w:eastAsia="Century Gothic" w:hAnsi="Century Gothic"/>
          <w:sz w:val="22"/>
          <w:szCs w:val="22"/>
          <w:rtl w:val="0"/>
        </w:rPr>
        <w:t xml:space="preserve">the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School exercises control over contractors in the following way:</w:t>
      </w:r>
    </w:p>
    <w:p w:rsidR="00000000" w:rsidDel="00000000" w:rsidP="00000000" w:rsidRDefault="00000000" w:rsidRPr="00000000" w14:paraId="00000140">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Identification of Suitable Bidders</w:t>
      </w:r>
      <w:r w:rsidDel="00000000" w:rsidR="00000000" w:rsidRPr="00000000">
        <w:rPr>
          <w:rFonts w:ascii="Century Gothic" w:cs="Century Gothic" w:eastAsia="Century Gothic" w:hAnsi="Century Gothic"/>
          <w:b w:val="1"/>
          <w:bCs w:val="1"/>
          <w:sz w:val="22"/>
          <w:szCs w:val="22"/>
          <w:rtl w:val="0"/>
        </w:rPr>
        <w:t xml:space="preserve">.</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following items will be taken into account:</w:t>
      </w:r>
      <w:r w:rsidDel="00000000" w:rsidR="00000000" w:rsidRPr="00000000">
        <w:rPr>
          <w:rtl w:val="0"/>
        </w:rPr>
      </w:r>
    </w:p>
    <w:p w:rsidR="00000000" w:rsidDel="00000000" w:rsidP="00000000" w:rsidRDefault="00000000" w:rsidRPr="00000000" w14:paraId="00000141">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620" w:right="0" w:hanging="54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Adequacy of Health and Safety Policy;</w:t>
      </w:r>
      <w:r w:rsidDel="00000000" w:rsidR="00000000" w:rsidRPr="00000000">
        <w:rPr>
          <w:rtl w:val="0"/>
        </w:rPr>
      </w:r>
    </w:p>
    <w:p w:rsidR="00000000" w:rsidDel="00000000" w:rsidP="00000000" w:rsidRDefault="00000000" w:rsidRPr="00000000" w14:paraId="00000142">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620" w:right="0" w:hanging="54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Control Structure;</w:t>
      </w:r>
      <w:r w:rsidDel="00000000" w:rsidR="00000000" w:rsidRPr="00000000">
        <w:rPr>
          <w:rtl w:val="0"/>
        </w:rPr>
      </w:r>
    </w:p>
    <w:p w:rsidR="00000000" w:rsidDel="00000000" w:rsidP="00000000" w:rsidRDefault="00000000" w:rsidRPr="00000000" w14:paraId="00000143">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620" w:right="0" w:hanging="54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Safe Systems of Work in Operation;</w:t>
      </w:r>
      <w:r w:rsidDel="00000000" w:rsidR="00000000" w:rsidRPr="00000000">
        <w:rPr>
          <w:rtl w:val="0"/>
        </w:rPr>
      </w:r>
    </w:p>
    <w:p w:rsidR="00000000" w:rsidDel="00000000" w:rsidP="00000000" w:rsidRDefault="00000000" w:rsidRPr="00000000" w14:paraId="00000144">
      <w:pPr>
        <w:keepNext w:val="0"/>
        <w:keepLines w:val="0"/>
        <w:pageBreakBefore w:val="0"/>
        <w:widowControl w:val="1"/>
        <w:numPr>
          <w:ilvl w:val="0"/>
          <w:numId w:val="18"/>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620" w:right="0" w:hanging="54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Training Standards.</w:t>
      </w:r>
    </w:p>
    <w:p w:rsidR="00000000" w:rsidDel="00000000" w:rsidP="00000000" w:rsidRDefault="00000000" w:rsidRPr="00000000" w14:paraId="0000014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Identification of Hazards in the Specification</w:t>
      </w:r>
      <w:r w:rsidDel="00000000" w:rsidR="00000000" w:rsidRPr="00000000">
        <w:rPr>
          <w:rFonts w:ascii="Century Gothic" w:cs="Century Gothic" w:eastAsia="Century Gothic" w:hAnsi="Century Gothic"/>
          <w:sz w:val="22"/>
          <w:szCs w:val="22"/>
          <w:rtl w:val="0"/>
        </w:rPr>
        <w:t xml:space="preserve">. The Contractor will be required to demonstrate that these hazards have been adequately taken into account.  Apart  from normal site hazards, the following will also be considered:</w:t>
      </w:r>
    </w:p>
    <w:p w:rsidR="00000000" w:rsidDel="00000000" w:rsidP="00000000" w:rsidRDefault="00000000" w:rsidRPr="00000000" w14:paraId="00000146">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Special Hazards applicable – e.g. asbestos – all contractors are required to read and sign the School’s asbestos register, kept in the school office;</w:t>
      </w:r>
      <w:r w:rsidDel="00000000" w:rsidR="00000000" w:rsidRPr="00000000">
        <w:rPr>
          <w:rtl w:val="0"/>
        </w:rPr>
      </w:r>
    </w:p>
    <w:p w:rsidR="00000000" w:rsidDel="00000000" w:rsidP="00000000" w:rsidRDefault="00000000" w:rsidRPr="00000000" w14:paraId="00000147">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Safe Access to/egress from the site;</w:t>
      </w:r>
      <w:r w:rsidDel="00000000" w:rsidR="00000000" w:rsidRPr="00000000">
        <w:rPr>
          <w:rtl w:val="0"/>
        </w:rPr>
      </w:r>
    </w:p>
    <w:p w:rsidR="00000000" w:rsidDel="00000000" w:rsidP="00000000" w:rsidRDefault="00000000" w:rsidRPr="00000000" w14:paraId="00000148">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Confined Space Entry;</w:t>
      </w:r>
      <w:r w:rsidDel="00000000" w:rsidR="00000000" w:rsidRPr="00000000">
        <w:rPr>
          <w:rtl w:val="0"/>
        </w:rPr>
      </w:r>
    </w:p>
    <w:p w:rsidR="00000000" w:rsidDel="00000000" w:rsidP="00000000" w:rsidRDefault="00000000" w:rsidRPr="00000000" w14:paraId="00000149">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Chemical Storage;</w:t>
      </w:r>
      <w:r w:rsidDel="00000000" w:rsidR="00000000" w:rsidRPr="00000000">
        <w:rPr>
          <w:rtl w:val="0"/>
        </w:rPr>
      </w:r>
    </w:p>
    <w:p w:rsidR="00000000" w:rsidDel="00000000" w:rsidP="00000000" w:rsidRDefault="00000000" w:rsidRPr="00000000" w14:paraId="0000014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200" w:before="0" w:line="240" w:lineRule="auto"/>
        <w:ind w:left="216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Occupational Health Risks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including Noise.</w:t>
      </w:r>
    </w:p>
    <w:p w:rsidR="00000000" w:rsidDel="00000000" w:rsidP="00000000" w:rsidRDefault="00000000" w:rsidRPr="00000000" w14:paraId="0000014B">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Appointment of Contractor</w:t>
      </w:r>
      <w:r w:rsidDel="00000000" w:rsidR="00000000" w:rsidRPr="00000000">
        <w:rPr>
          <w:rFonts w:ascii="Century Gothic" w:cs="Century Gothic" w:eastAsia="Century Gothic" w:hAnsi="Century Gothic"/>
          <w:sz w:val="22"/>
          <w:szCs w:val="22"/>
          <w:rtl w:val="0"/>
        </w:rPr>
        <w:t xml:space="preserv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Based </w:t>
      </w:r>
      <w:r w:rsidDel="00000000" w:rsidR="00000000" w:rsidRPr="00000000">
        <w:rPr>
          <w:rFonts w:ascii="Century Gothic" w:cs="Century Gothic" w:eastAsia="Century Gothic" w:hAnsi="Century Gothic"/>
          <w:sz w:val="22"/>
          <w:szCs w:val="22"/>
          <w:rtl w:val="0"/>
        </w:rPr>
        <w:t xml:space="preserve">on</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best bid, taking into account all factors</w:t>
      </w:r>
    </w:p>
    <w:p w:rsidR="00000000" w:rsidDel="00000000" w:rsidP="00000000" w:rsidRDefault="00000000" w:rsidRPr="00000000" w14:paraId="0000014C">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Acceptance by Contractor of School Safety Rules for the Site</w:t>
      </w:r>
      <w:r w:rsidDel="00000000" w:rsidR="00000000" w:rsidRPr="00000000">
        <w:rPr>
          <w:rFonts w:ascii="Century Gothic" w:cs="Century Gothic" w:eastAsia="Century Gothic" w:hAnsi="Century Gothic"/>
          <w:b w:val="1"/>
          <w:bCs w:val="1"/>
          <w:sz w:val="22"/>
          <w:szCs w:val="22"/>
          <w:rtl w:val="0"/>
        </w:rPr>
        <w:t xml:space="preserve">. </w:t>
      </w:r>
      <w:r w:rsidDel="00000000" w:rsidR="00000000" w:rsidRPr="00000000">
        <w:rPr>
          <w:rFonts w:ascii="Century Gothic" w:cs="Century Gothic" w:eastAsia="Century Gothic" w:hAnsi="Century Gothic"/>
          <w:sz w:val="22"/>
          <w:szCs w:val="22"/>
          <w:rtl w:val="0"/>
        </w:rPr>
        <w:t xml:space="preserve">A full list of site rules is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available for contractors.</w:t>
      </w:r>
    </w:p>
    <w:p w:rsidR="00000000" w:rsidDel="00000000" w:rsidP="00000000" w:rsidRDefault="00000000" w:rsidRPr="00000000" w14:paraId="0000014D">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Control of Contractor on Site</w:t>
      </w:r>
    </w:p>
    <w:p w:rsidR="00000000" w:rsidDel="00000000" w:rsidP="00000000" w:rsidRDefault="00000000" w:rsidRPr="00000000" w14:paraId="0000014E">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Nomination of </w:t>
      </w:r>
      <w:r w:rsidDel="00000000" w:rsidR="00000000" w:rsidRPr="00000000">
        <w:rPr>
          <w:rFonts w:ascii="Century Gothic" w:cs="Century Gothic" w:eastAsia="Century Gothic" w:hAnsi="Century Gothic"/>
          <w:sz w:val="22"/>
          <w:szCs w:val="22"/>
          <w:rtl w:val="0"/>
        </w:rPr>
        <w:t xml:space="preserve">a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person to </w:t>
      </w:r>
      <w:r w:rsidDel="00000000" w:rsidR="00000000" w:rsidRPr="00000000">
        <w:rPr>
          <w:rFonts w:ascii="Century Gothic" w:cs="Century Gothic" w:eastAsia="Century Gothic" w:hAnsi="Century Gothic"/>
          <w:sz w:val="22"/>
          <w:szCs w:val="22"/>
          <w:rtl w:val="0"/>
        </w:rPr>
        <w:t xml:space="preserve">coordinate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all Health and Safety aspects;</w:t>
      </w:r>
    </w:p>
    <w:p w:rsidR="00000000" w:rsidDel="00000000" w:rsidP="00000000" w:rsidRDefault="00000000" w:rsidRPr="00000000" w14:paraId="0000014F">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Pre-commencement meeting to establish Contractor Liaison Person;</w:t>
      </w:r>
    </w:p>
    <w:p w:rsidR="00000000" w:rsidDel="00000000" w:rsidP="00000000" w:rsidRDefault="00000000" w:rsidRPr="00000000" w14:paraId="00000150">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Arrangement of regular progress meetings;</w:t>
      </w:r>
    </w:p>
    <w:p w:rsidR="00000000" w:rsidDel="00000000" w:rsidP="00000000" w:rsidRDefault="00000000" w:rsidRPr="00000000" w14:paraId="00000151">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Regular inspection of Contractor's operations;</w:t>
      </w:r>
    </w:p>
    <w:p w:rsidR="00000000" w:rsidDel="00000000" w:rsidP="00000000" w:rsidRDefault="00000000" w:rsidRPr="00000000" w14:paraId="00000152">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Participation in </w:t>
      </w:r>
      <w:r w:rsidDel="00000000" w:rsidR="00000000" w:rsidRPr="00000000">
        <w:rPr>
          <w:rFonts w:ascii="Century Gothic" w:cs="Century Gothic" w:eastAsia="Century Gothic" w:hAnsi="Century Gothic"/>
          <w:sz w:val="22"/>
          <w:szCs w:val="22"/>
          <w:rtl w:val="0"/>
        </w:rPr>
        <w:t xml:space="preserve">the school site safety committee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 where applicable;</w:t>
      </w:r>
    </w:p>
    <w:p w:rsidR="00000000" w:rsidDel="00000000" w:rsidP="00000000" w:rsidRDefault="00000000" w:rsidRPr="00000000" w14:paraId="00000153">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Provision by Contractor of Written Method Statements in advance - particularly where they apply to 2. a;</w:t>
      </w:r>
    </w:p>
    <w:p w:rsidR="00000000" w:rsidDel="00000000" w:rsidP="00000000" w:rsidRDefault="00000000" w:rsidRPr="00000000" w14:paraId="00000154">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Notification by Contractor of all accidents etc</w:t>
      </w:r>
      <w:r w:rsidDel="00000000" w:rsidR="00000000" w:rsidRPr="00000000">
        <w:rPr>
          <w:rFonts w:ascii="Century Gothic" w:cs="Century Gothic" w:eastAsia="Century Gothic" w:hAnsi="Century Gothic"/>
          <w:sz w:val="22"/>
          <w:szCs w:val="22"/>
          <w:rtl w:val="0"/>
        </w:rPr>
        <w:t xml:space="preserve">.</w:t>
      </w:r>
      <w:r w:rsidDel="00000000" w:rsidR="00000000" w:rsidRPr="00000000">
        <w:rPr>
          <w:rtl w:val="0"/>
        </w:rPr>
      </w:r>
    </w:p>
    <w:p w:rsidR="00000000" w:rsidDel="00000000" w:rsidP="00000000" w:rsidRDefault="00000000" w:rsidRPr="00000000" w14:paraId="00000155">
      <w:pPr>
        <w:keepNext w:val="0"/>
        <w:keepLines w:val="0"/>
        <w:pageBreakBefore w:val="0"/>
        <w:widowControl w:val="1"/>
        <w:numPr>
          <w:ilvl w:val="2"/>
          <w:numId w:val="17"/>
        </w:numPr>
        <w:pBdr>
          <w:top w:space="0" w:sz="0" w:val="nil"/>
          <w:left w:space="0" w:sz="0" w:val="nil"/>
          <w:bottom w:space="0" w:sz="0" w:val="nil"/>
          <w:right w:space="0" w:sz="0" w:val="nil"/>
          <w:between w:space="0" w:sz="0" w:val="nil"/>
        </w:pBdr>
        <w:shd w:fill="auto" w:val="clear"/>
        <w:spacing w:after="200" w:before="0" w:line="240" w:lineRule="auto"/>
        <w:ind w:left="2160" w:right="0" w:hanging="18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All machinery on site to have documentary evidence of Statutory Inspections and Driver/Operator Training - where applicable.</w:t>
      </w:r>
    </w:p>
    <w:p w:rsidR="00000000" w:rsidDel="00000000" w:rsidP="00000000" w:rsidRDefault="00000000" w:rsidRPr="00000000" w14:paraId="000001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sz w:val="22"/>
          <w:szCs w:val="22"/>
          <w:rtl w:val="0"/>
        </w:rPr>
        <w:t xml:space="preserve">Contractors will be required to undertake and execute all on-site works in absolute compliance with the strict parameters laid down within the Construction (Design and Management) Regulations 2015 (CDM 2015).</w:t>
      </w:r>
      <w:r w:rsidDel="00000000" w:rsidR="00000000" w:rsidRPr="00000000">
        <w:rPr>
          <w:rtl w:val="0"/>
        </w:rPr>
      </w:r>
    </w:p>
    <w:p w:rsidR="00000000" w:rsidDel="00000000" w:rsidP="00000000" w:rsidRDefault="00000000" w:rsidRPr="00000000" w14:paraId="00000157">
      <w:pPr>
        <w:pStyle w:val="Heading3"/>
        <w:numPr>
          <w:ilvl w:val="1"/>
          <w:numId w:val="17"/>
        </w:numPr>
        <w:tabs>
          <w:tab w:val="left" w:leader="none" w:pos="540"/>
          <w:tab w:val="left" w:leader="none" w:pos="1224"/>
          <w:tab w:val="left" w:leader="none" w:pos="2037"/>
          <w:tab w:val="left" w:leader="none" w:pos="2653"/>
        </w:tabs>
        <w:spacing w:after="200" w:before="120" w:lineRule="auto"/>
        <w:ind w:left="1440" w:hanging="360"/>
        <w:rPr>
          <w:rFonts w:ascii="Century Gothic" w:cs="Century Gothic" w:eastAsia="Century Gothic" w:hAnsi="Century Gothic"/>
          <w:sz w:val="22"/>
          <w:szCs w:val="22"/>
          <w:vertAlign w:val="baseline"/>
        </w:rPr>
      </w:pPr>
      <w:bookmarkStart w:colFirst="0" w:colLast="0" w:name="_heading=h.ebqmabw0dkzx" w:id="30"/>
      <w:bookmarkEnd w:id="30"/>
      <w:r w:rsidDel="00000000" w:rsidR="00000000" w:rsidRPr="00000000">
        <w:rPr>
          <w:rFonts w:ascii="Century Gothic" w:cs="Century Gothic" w:eastAsia="Century Gothic" w:hAnsi="Century Gothic"/>
          <w:sz w:val="22"/>
          <w:szCs w:val="22"/>
          <w:vertAlign w:val="baseline"/>
          <w:rtl w:val="0"/>
        </w:rPr>
        <w:t xml:space="preserve">Construction (Design and Management) Regulations 2015 (CDM5 2)</w:t>
      </w:r>
    </w:p>
    <w:p w:rsidR="00000000" w:rsidDel="00000000" w:rsidP="00000000" w:rsidRDefault="00000000" w:rsidRPr="00000000" w14:paraId="000001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School is aware of its obligations under the CDM Regulations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where projects are such that they come under these regulations</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the School, as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client, will carry out the following:</w:t>
      </w:r>
      <w:r w:rsidDel="00000000" w:rsidR="00000000" w:rsidRPr="00000000">
        <w:rPr>
          <w:rtl w:val="0"/>
        </w:rPr>
      </w:r>
    </w:p>
    <w:p w:rsidR="00000000" w:rsidDel="00000000" w:rsidP="00000000" w:rsidRDefault="00000000" w:rsidRPr="00000000" w14:paraId="00000159">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Contractor are competent and check their allocation of resources to Health and Safety;</w:t>
      </w:r>
      <w:r w:rsidDel="00000000" w:rsidR="00000000" w:rsidRPr="00000000">
        <w:rPr>
          <w:rtl w:val="0"/>
        </w:rPr>
      </w:r>
    </w:p>
    <w:p w:rsidR="00000000" w:rsidDel="00000000" w:rsidP="00000000" w:rsidRDefault="00000000" w:rsidRPr="00000000" w14:paraId="0000015A">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Ensure that an adequate Health and Safety Plan is in place before work commences;</w:t>
      </w:r>
      <w:r w:rsidDel="00000000" w:rsidR="00000000" w:rsidRPr="00000000">
        <w:rPr>
          <w:rtl w:val="0"/>
        </w:rPr>
      </w:r>
    </w:p>
    <w:p w:rsidR="00000000" w:rsidDel="00000000" w:rsidP="00000000" w:rsidRDefault="00000000" w:rsidRPr="00000000" w14:paraId="0000015B">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Pass on information about the land and/or premises to be developed;</w:t>
      </w:r>
      <w:r w:rsidDel="00000000" w:rsidR="00000000" w:rsidRPr="00000000">
        <w:rPr>
          <w:rtl w:val="0"/>
        </w:rPr>
      </w:r>
    </w:p>
    <w:p w:rsidR="00000000" w:rsidDel="00000000" w:rsidP="00000000" w:rsidRDefault="00000000" w:rsidRPr="00000000" w14:paraId="0000015C">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Ensure that the Health and Safety File, prepared on completion of the project by the CDM Coordinator, is kept available for those subsequently carrying out construction work.</w:t>
      </w:r>
    </w:p>
    <w:p w:rsidR="00000000" w:rsidDel="00000000" w:rsidP="00000000" w:rsidRDefault="00000000" w:rsidRPr="00000000" w14:paraId="000001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line with Regulation 4 of the Construction (Design and Management) Regulations 2015, the School may elect an agent to act on its behalf when projects involving these regulations apply.</w:t>
      </w:r>
    </w:p>
    <w:p w:rsidR="00000000" w:rsidDel="00000000" w:rsidP="00000000" w:rsidRDefault="00000000" w:rsidRPr="00000000" w14:paraId="000001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On projects where the CDM Regulations do not apply, the School will exercise control over contractors as outlined in the section entitled Control of Contractors.</w:t>
      </w:r>
    </w:p>
    <w:p w:rsidR="00000000" w:rsidDel="00000000" w:rsidP="00000000" w:rsidRDefault="00000000" w:rsidRPr="00000000" w14:paraId="0000015F">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w569tcno33me" w:id="31"/>
      <w:bookmarkEnd w:id="31"/>
      <w:r w:rsidDel="00000000" w:rsidR="00000000" w:rsidRPr="00000000">
        <w:rPr>
          <w:rFonts w:ascii="Century Gothic" w:cs="Century Gothic" w:eastAsia="Century Gothic" w:hAnsi="Century Gothic"/>
          <w:sz w:val="22"/>
          <w:szCs w:val="22"/>
          <w:vertAlign w:val="baseline"/>
          <w:rtl w:val="0"/>
        </w:rPr>
        <w:t xml:space="preserve">Asbestos</w:t>
      </w:r>
    </w:p>
    <w:p w:rsidR="00000000" w:rsidDel="00000000" w:rsidP="00000000" w:rsidRDefault="00000000" w:rsidRPr="00000000" w14:paraId="000001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4"/>
          <w:tab w:val="left" w:leader="none" w:pos="2304"/>
          <w:tab w:val="left" w:leader="none" w:pos="3024"/>
          <w:tab w:val="left" w:leader="none" w:pos="3744"/>
          <w:tab w:val="left" w:leader="none" w:pos="4464"/>
          <w:tab w:val="left" w:leader="none" w:pos="5184"/>
          <w:tab w:val="left" w:leader="none" w:pos="5904"/>
          <w:tab w:val="left" w:leader="none" w:pos="6624"/>
          <w:tab w:val="left" w:leader="none" w:pos="7344"/>
          <w:tab w:val="left" w:leader="none" w:pos="8064"/>
          <w:tab w:val="left" w:leader="none" w:pos="8784"/>
          <w:tab w:val="left" w:leader="none" w:pos="9504"/>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 Policy for Asbestos is in place </w:t>
      </w:r>
      <w:r w:rsidDel="00000000" w:rsidR="00000000" w:rsidRPr="00000000">
        <w:rPr>
          <w:rFonts w:ascii="Century Gothic" w:cs="Century Gothic" w:eastAsia="Century Gothic" w:hAnsi="Century Gothic"/>
          <w:sz w:val="22"/>
          <w:szCs w:val="22"/>
          <w:rtl w:val="0"/>
        </w:rPr>
        <w:t xml:space="preserve">at the school</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w:t>
      </w:r>
    </w:p>
    <w:p w:rsidR="00000000" w:rsidDel="00000000" w:rsidP="00000000" w:rsidRDefault="00000000" w:rsidRPr="00000000" w14:paraId="000001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4"/>
          <w:tab w:val="left" w:leader="none" w:pos="2304"/>
          <w:tab w:val="left" w:leader="none" w:pos="3024"/>
          <w:tab w:val="left" w:leader="none" w:pos="3744"/>
          <w:tab w:val="left" w:leader="none" w:pos="4464"/>
          <w:tab w:val="left" w:leader="none" w:pos="5184"/>
          <w:tab w:val="left" w:leader="none" w:pos="5904"/>
          <w:tab w:val="left" w:leader="none" w:pos="6624"/>
          <w:tab w:val="left" w:leader="none" w:pos="7344"/>
          <w:tab w:val="left" w:leader="none" w:pos="8064"/>
          <w:tab w:val="left" w:leader="none" w:pos="8784"/>
          <w:tab w:val="left" w:leader="none" w:pos="9504"/>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In line with the requirements of the Control of Asbestos Regulations 2012, the School is required to carry out a survey of the premises to establish whether any Asbestos is present and</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if so</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what action</w:t>
      </w:r>
      <w:r w:rsidDel="00000000" w:rsidR="00000000" w:rsidRPr="00000000">
        <w:rPr>
          <w:rFonts w:ascii="Century Gothic" w:cs="Century Gothic" w:eastAsia="Century Gothic" w:hAnsi="Century Gothic"/>
          <w:sz w:val="22"/>
          <w:szCs w:val="22"/>
          <w:rtl w:val="0"/>
        </w:rPr>
        <w:t xml:space="preserve"> should be carried out</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if any</w:t>
      </w:r>
      <w:r w:rsidDel="00000000" w:rsidR="00000000" w:rsidRPr="00000000">
        <w:rPr>
          <w:rFonts w:ascii="Century Gothic" w:cs="Century Gothic" w:eastAsia="Century Gothic" w:hAnsi="Century Gothic"/>
          <w:sz w:val="22"/>
          <w:szCs w:val="22"/>
          <w:rtl w:val="0"/>
        </w:rPr>
        <w:t xml:space="preserve"> asbestos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is located</w:t>
      </w:r>
      <w:r w:rsidDel="00000000" w:rsidR="00000000" w:rsidRPr="00000000">
        <w:rPr>
          <w:rFonts w:ascii="Century Gothic" w:cs="Century Gothic" w:eastAsia="Century Gothic" w:hAnsi="Century Gothic"/>
          <w:sz w:val="22"/>
          <w:szCs w:val="22"/>
          <w:rtl w:val="0"/>
        </w:rPr>
        <w:t xml:space="preserve">. 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teps need to be taken either to remove or control the Asbestos.</w:t>
      </w:r>
    </w:p>
    <w:p w:rsidR="00000000" w:rsidDel="00000000" w:rsidP="00000000" w:rsidRDefault="00000000" w:rsidRPr="00000000" w14:paraId="00000162">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Survey</w:t>
      </w:r>
    </w:p>
    <w:p w:rsidR="00000000" w:rsidDel="00000000" w:rsidP="00000000" w:rsidRDefault="00000000" w:rsidRPr="00000000" w14:paraId="000001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4"/>
          <w:tab w:val="left" w:leader="none" w:pos="2304"/>
          <w:tab w:val="left" w:leader="none" w:pos="3024"/>
          <w:tab w:val="left" w:leader="none" w:pos="3744"/>
          <w:tab w:val="left" w:leader="none" w:pos="4464"/>
          <w:tab w:val="left" w:leader="none" w:pos="5184"/>
          <w:tab w:val="left" w:leader="none" w:pos="5904"/>
          <w:tab w:val="left" w:leader="none" w:pos="6624"/>
          <w:tab w:val="left" w:leader="none" w:pos="7344"/>
          <w:tab w:val="left" w:leader="none" w:pos="8064"/>
          <w:tab w:val="left" w:leader="none" w:pos="8784"/>
          <w:tab w:val="left" w:leader="none" w:pos="9504"/>
        </w:tabs>
        <w:spacing w:after="200" w:before="0" w:line="240" w:lineRule="auto"/>
        <w:ind w:left="567"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 </w:t>
      </w:r>
      <w:r w:rsidDel="00000000" w:rsidR="00000000" w:rsidRPr="00000000">
        <w:rPr>
          <w:rFonts w:ascii="Century Gothic" w:cs="Century Gothic" w:eastAsia="Century Gothic" w:hAnsi="Century Gothic"/>
          <w:sz w:val="22"/>
          <w:szCs w:val="22"/>
          <w:rtl w:val="0"/>
        </w:rPr>
        <w:t xml:space="preserve">management survey was carried out on the premises, and various samples were </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taken.</w:t>
      </w:r>
    </w:p>
    <w:p w:rsidR="00000000" w:rsidDel="00000000" w:rsidP="00000000" w:rsidRDefault="00000000" w:rsidRPr="00000000" w14:paraId="000001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1584"/>
          <w:tab w:val="left" w:leader="none" w:pos="2304"/>
          <w:tab w:val="left" w:leader="none" w:pos="3024"/>
          <w:tab w:val="left" w:leader="none" w:pos="3744"/>
          <w:tab w:val="left" w:leader="none" w:pos="4464"/>
          <w:tab w:val="left" w:leader="none" w:pos="5184"/>
          <w:tab w:val="left" w:leader="none" w:pos="5904"/>
          <w:tab w:val="left" w:leader="none" w:pos="6624"/>
          <w:tab w:val="left" w:leader="none" w:pos="7344"/>
          <w:tab w:val="left" w:leader="none" w:pos="8064"/>
          <w:tab w:val="left" w:leader="none" w:pos="8784"/>
          <w:tab w:val="left" w:leader="none" w:pos="9504"/>
        </w:tabs>
        <w:spacing w:after="200" w:before="0" w:line="240" w:lineRule="auto"/>
        <w:ind w:left="567"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A Refurbishment/Demolition Survey is carried out in areas where work is to be carried out to establish the full position</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and </w:t>
      </w:r>
      <w:r w:rsidDel="00000000" w:rsidR="00000000" w:rsidRPr="00000000">
        <w:rPr>
          <w:rFonts w:ascii="Century Gothic" w:cs="Century Gothic" w:eastAsia="Century Gothic" w:hAnsi="Century Gothic"/>
          <w:sz w:val="22"/>
          <w:szCs w:val="22"/>
          <w:rtl w:val="0"/>
        </w:rPr>
        <w:t xml:space="preserve">a Registered Contractor removes Asbestos</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before work commences on any building.</w:t>
      </w:r>
    </w:p>
    <w:p w:rsidR="00000000" w:rsidDel="00000000" w:rsidP="00000000" w:rsidRDefault="00000000" w:rsidRPr="00000000" w14:paraId="00000165">
      <w:pPr>
        <w:keepNext w:val="0"/>
        <w:keepLines w:val="0"/>
        <w:pageBreakBefore w:val="0"/>
        <w:widowControl w:val="1"/>
        <w:numPr>
          <w:ilvl w:val="1"/>
          <w:numId w:val="17"/>
        </w:numPr>
        <w:pBdr>
          <w:top w:space="0" w:sz="0" w:val="nil"/>
          <w:left w:space="0" w:sz="0" w:val="nil"/>
          <w:bottom w:space="0" w:sz="0" w:val="nil"/>
          <w:right w:space="0" w:sz="0" w:val="nil"/>
          <w:between w:space="0" w:sz="0" w:val="nil"/>
        </w:pBdr>
        <w:shd w:fill="auto" w:val="clear"/>
        <w:spacing w:after="200" w:before="0" w:line="240" w:lineRule="auto"/>
        <w:ind w:left="1440" w:right="0" w:hanging="360"/>
        <w:jc w:val="both"/>
        <w:rPr>
          <w:rFonts w:ascii="Century Gothic" w:cs="Century Gothic" w:eastAsia="Century Gothic" w:hAnsi="Century Gothic"/>
          <w:i w:val="0"/>
          <w:iCs w:val="0"/>
          <w:smallCaps w:val="0"/>
          <w:strike w:val="0"/>
          <w:color w:val="000000"/>
          <w:sz w:val="22"/>
          <w:szCs w:val="22"/>
          <w:shd w:fill="auto" w:val="clear"/>
          <w:vertAlign w:val="baseline"/>
        </w:rPr>
      </w:pPr>
      <w:r w:rsidDel="00000000" w:rsidR="00000000" w:rsidRPr="00000000">
        <w:rPr>
          <w:rFonts w:ascii="Century Gothic" w:cs="Century Gothic" w:eastAsia="Century Gothic" w:hAnsi="Century Gothic"/>
          <w:b w:val="1"/>
          <w:bCs w:val="1"/>
          <w:i w:val="0"/>
          <w:iCs w:val="0"/>
          <w:smallCaps w:val="0"/>
          <w:strike w:val="0"/>
          <w:color w:val="000000"/>
          <w:sz w:val="22"/>
          <w:szCs w:val="22"/>
          <w:u w:val="none"/>
          <w:shd w:fill="auto" w:val="clear"/>
          <w:vertAlign w:val="baseline"/>
          <w:rtl w:val="0"/>
        </w:rPr>
        <w:t xml:space="preserve">Management</w:t>
      </w:r>
    </w:p>
    <w:p w:rsidR="00000000" w:rsidDel="00000000" w:rsidP="00000000" w:rsidRDefault="00000000" w:rsidRPr="00000000" w14:paraId="00000166">
      <w:pPr>
        <w:spacing w:after="200" w:lineRule="auto"/>
        <w:ind w:left="567" w:firstLine="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The Bursar is the School’s Asbestos Manager</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color w:val="000000"/>
          <w:sz w:val="22"/>
          <w:szCs w:val="22"/>
          <w:vertAlign w:val="baseline"/>
          <w:rtl w:val="0"/>
        </w:rPr>
        <w:t xml:space="preserve"> and in order to manage the situation in an appropriate way, the Bursar carries out the following:</w:t>
      </w:r>
    </w:p>
    <w:p w:rsidR="00000000" w:rsidDel="00000000" w:rsidP="00000000" w:rsidRDefault="00000000" w:rsidRPr="00000000" w14:paraId="00000167">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Keep and maintain an </w:t>
      </w:r>
      <w:r w:rsidDel="00000000" w:rsidR="00000000" w:rsidRPr="00000000">
        <w:rPr>
          <w:rFonts w:ascii="Century Gothic" w:cs="Century Gothic" w:eastAsia="Century Gothic" w:hAnsi="Century Gothic"/>
          <w:sz w:val="22"/>
          <w:szCs w:val="22"/>
          <w:rtl w:val="0"/>
        </w:rPr>
        <w:t xml:space="preserve">up-to-date</w:t>
      </w:r>
      <w:r w:rsidDel="00000000" w:rsidR="00000000" w:rsidRPr="00000000">
        <w:rPr>
          <w:rFonts w:ascii="Century Gothic" w:cs="Century Gothic" w:eastAsia="Century Gothic" w:hAnsi="Century Gothic"/>
          <w:color w:val="000000"/>
          <w:sz w:val="22"/>
          <w:szCs w:val="22"/>
          <w:vertAlign w:val="baseline"/>
          <w:rtl w:val="0"/>
        </w:rPr>
        <w:t xml:space="preserve"> log of the location, condition, maintenance and removal of all </w:t>
      </w:r>
      <w:r w:rsidDel="00000000" w:rsidR="00000000" w:rsidRPr="00000000">
        <w:rPr>
          <w:rFonts w:ascii="Century Gothic" w:cs="Century Gothic" w:eastAsia="Century Gothic" w:hAnsi="Century Gothic"/>
          <w:sz w:val="22"/>
          <w:szCs w:val="22"/>
          <w:rtl w:val="0"/>
        </w:rPr>
        <w:t xml:space="preserve">asbestos-containing</w:t>
      </w:r>
      <w:r w:rsidDel="00000000" w:rsidR="00000000" w:rsidRPr="00000000">
        <w:rPr>
          <w:rFonts w:ascii="Century Gothic" w:cs="Century Gothic" w:eastAsia="Century Gothic" w:hAnsi="Century Gothic"/>
          <w:color w:val="000000"/>
          <w:sz w:val="22"/>
          <w:szCs w:val="22"/>
          <w:vertAlign w:val="baseline"/>
          <w:rtl w:val="0"/>
        </w:rPr>
        <w:t xml:space="preserve"> materials on the premises; </w:t>
      </w:r>
    </w:p>
    <w:p w:rsidR="00000000" w:rsidDel="00000000" w:rsidP="00000000" w:rsidRDefault="00000000" w:rsidRPr="00000000" w14:paraId="00000168">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Repair, seal</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color w:val="000000"/>
          <w:sz w:val="22"/>
          <w:szCs w:val="22"/>
          <w:vertAlign w:val="baseline"/>
          <w:rtl w:val="0"/>
        </w:rPr>
        <w:t xml:space="preserve"> or remove </w:t>
      </w:r>
      <w:r w:rsidDel="00000000" w:rsidR="00000000" w:rsidRPr="00000000">
        <w:rPr>
          <w:rFonts w:ascii="Century Gothic" w:cs="Century Gothic" w:eastAsia="Century Gothic" w:hAnsi="Century Gothic"/>
          <w:sz w:val="22"/>
          <w:szCs w:val="22"/>
          <w:rtl w:val="0"/>
        </w:rPr>
        <w:t xml:space="preserve">asbestos-containing</w:t>
      </w:r>
      <w:r w:rsidDel="00000000" w:rsidR="00000000" w:rsidRPr="00000000">
        <w:rPr>
          <w:rFonts w:ascii="Century Gothic" w:cs="Century Gothic" w:eastAsia="Century Gothic" w:hAnsi="Century Gothic"/>
          <w:color w:val="000000"/>
          <w:sz w:val="22"/>
          <w:szCs w:val="22"/>
          <w:vertAlign w:val="baseline"/>
          <w:rtl w:val="0"/>
        </w:rPr>
        <w:t xml:space="preserve"> materials if there is a risk of exposure owing to their condition or location; </w:t>
      </w:r>
    </w:p>
    <w:p w:rsidR="00000000" w:rsidDel="00000000" w:rsidP="00000000" w:rsidRDefault="00000000" w:rsidRPr="00000000" w14:paraId="00000169">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Maintain </w:t>
      </w:r>
      <w:r w:rsidDel="00000000" w:rsidR="00000000" w:rsidRPr="00000000">
        <w:rPr>
          <w:rFonts w:ascii="Century Gothic" w:cs="Century Gothic" w:eastAsia="Century Gothic" w:hAnsi="Century Gothic"/>
          <w:sz w:val="22"/>
          <w:szCs w:val="22"/>
          <w:rtl w:val="0"/>
        </w:rPr>
        <w:t xml:space="preserve">asbestos-containing</w:t>
      </w:r>
      <w:r w:rsidDel="00000000" w:rsidR="00000000" w:rsidRPr="00000000">
        <w:rPr>
          <w:rFonts w:ascii="Century Gothic" w:cs="Century Gothic" w:eastAsia="Century Gothic" w:hAnsi="Century Gothic"/>
          <w:color w:val="000000"/>
          <w:sz w:val="22"/>
          <w:szCs w:val="22"/>
          <w:vertAlign w:val="baseline"/>
          <w:rtl w:val="0"/>
        </w:rPr>
        <w:t xml:space="preserve"> materials in a good state of repair; </w:t>
      </w:r>
    </w:p>
    <w:p w:rsidR="00000000" w:rsidDel="00000000" w:rsidP="00000000" w:rsidRDefault="00000000" w:rsidRPr="00000000" w14:paraId="0000016A">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Inform anyone who is likely to disturb </w:t>
      </w:r>
      <w:r w:rsidDel="00000000" w:rsidR="00000000" w:rsidRPr="00000000">
        <w:rPr>
          <w:rFonts w:ascii="Century Gothic" w:cs="Century Gothic" w:eastAsia="Century Gothic" w:hAnsi="Century Gothic"/>
          <w:sz w:val="22"/>
          <w:szCs w:val="22"/>
          <w:rtl w:val="0"/>
        </w:rPr>
        <w:t xml:space="preserve">asbestos-containing</w:t>
      </w:r>
      <w:r w:rsidDel="00000000" w:rsidR="00000000" w:rsidRPr="00000000">
        <w:rPr>
          <w:rFonts w:ascii="Century Gothic" w:cs="Century Gothic" w:eastAsia="Century Gothic" w:hAnsi="Century Gothic"/>
          <w:color w:val="000000"/>
          <w:sz w:val="22"/>
          <w:szCs w:val="22"/>
          <w:vertAlign w:val="baseline"/>
          <w:rtl w:val="0"/>
        </w:rPr>
        <w:t xml:space="preserve"> materials about the location and condition of the material; </w:t>
      </w:r>
    </w:p>
    <w:p w:rsidR="00000000" w:rsidDel="00000000" w:rsidP="00000000" w:rsidRDefault="00000000" w:rsidRPr="00000000" w14:paraId="0000016B">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Have arrangements and procedures in place so that work which may disturb </w:t>
      </w:r>
      <w:r w:rsidDel="00000000" w:rsidR="00000000" w:rsidRPr="00000000">
        <w:rPr>
          <w:rFonts w:ascii="Century Gothic" w:cs="Century Gothic" w:eastAsia="Century Gothic" w:hAnsi="Century Gothic"/>
          <w:sz w:val="22"/>
          <w:szCs w:val="22"/>
          <w:rtl w:val="0"/>
        </w:rPr>
        <w:t xml:space="preserve">asbestos-containing</w:t>
      </w:r>
      <w:r w:rsidDel="00000000" w:rsidR="00000000" w:rsidRPr="00000000">
        <w:rPr>
          <w:rFonts w:ascii="Century Gothic" w:cs="Century Gothic" w:eastAsia="Century Gothic" w:hAnsi="Century Gothic"/>
          <w:color w:val="000000"/>
          <w:sz w:val="22"/>
          <w:szCs w:val="22"/>
          <w:vertAlign w:val="baseline"/>
          <w:rtl w:val="0"/>
        </w:rPr>
        <w:t xml:space="preserve"> materials complies with the </w:t>
      </w:r>
      <w:r w:rsidDel="00000000" w:rsidR="00000000" w:rsidRPr="00000000">
        <w:rPr>
          <w:rFonts w:ascii="Century Gothic" w:cs="Century Gothic" w:eastAsia="Century Gothic" w:hAnsi="Century Gothic"/>
          <w:sz w:val="22"/>
          <w:szCs w:val="22"/>
          <w:vertAlign w:val="baseline"/>
          <w:rtl w:val="0"/>
        </w:rPr>
        <w:t xml:space="preserve">Control of Asbestos Regulations 2012;</w:t>
      </w:r>
      <w:r w:rsidDel="00000000" w:rsidR="00000000" w:rsidRPr="00000000">
        <w:rPr>
          <w:rFonts w:ascii="Century Gothic" w:cs="Century Gothic" w:eastAsia="Century Gothic" w:hAnsi="Century Gothic"/>
          <w:color w:val="000000"/>
          <w:sz w:val="22"/>
          <w:szCs w:val="22"/>
          <w:vertAlign w:val="baseline"/>
          <w:rtl w:val="0"/>
        </w:rPr>
        <w:t xml:space="preserve"> </w:t>
      </w:r>
    </w:p>
    <w:p w:rsidR="00000000" w:rsidDel="00000000" w:rsidP="00000000" w:rsidRDefault="00000000" w:rsidRPr="00000000" w14:paraId="0000016C">
      <w:pPr>
        <w:numPr>
          <w:ilvl w:val="1"/>
          <w:numId w:val="20"/>
        </w:numPr>
        <w:spacing w:after="200" w:lineRule="auto"/>
        <w:ind w:left="1440" w:hanging="360"/>
        <w:jc w:val="both"/>
        <w:rPr>
          <w:rFonts w:ascii="Century Gothic" w:cs="Century Gothic" w:eastAsia="Century Gothic" w:hAnsi="Century Gothic"/>
          <w:color w:val="000000"/>
          <w:sz w:val="22"/>
          <w:szCs w:val="22"/>
          <w:vertAlign w:val="baseline"/>
        </w:rPr>
      </w:pPr>
      <w:r w:rsidDel="00000000" w:rsidR="00000000" w:rsidRPr="00000000">
        <w:rPr>
          <w:rFonts w:ascii="Century Gothic" w:cs="Century Gothic" w:eastAsia="Century Gothic" w:hAnsi="Century Gothic"/>
          <w:color w:val="000000"/>
          <w:sz w:val="22"/>
          <w:szCs w:val="22"/>
          <w:vertAlign w:val="baseline"/>
          <w:rtl w:val="0"/>
        </w:rPr>
        <w:t xml:space="preserve"> Review the plan at regular intervals. </w:t>
      </w:r>
    </w:p>
    <w:p w:rsidR="00000000" w:rsidDel="00000000" w:rsidP="00000000" w:rsidRDefault="00000000" w:rsidRPr="00000000" w14:paraId="0000016D">
      <w:pPr>
        <w:pStyle w:val="Heading1"/>
        <w:numPr>
          <w:ilvl w:val="0"/>
          <w:numId w:val="17"/>
        </w:numPr>
        <w:spacing w:after="200" w:before="0" w:lineRule="auto"/>
        <w:ind w:left="900" w:hanging="540"/>
        <w:rPr>
          <w:rFonts w:ascii="Century Gothic" w:cs="Century Gothic" w:eastAsia="Century Gothic" w:hAnsi="Century Gothic"/>
          <w:sz w:val="22"/>
          <w:szCs w:val="22"/>
        </w:rPr>
      </w:pPr>
      <w:bookmarkStart w:colFirst="0" w:colLast="0" w:name="_heading=h.xn6jlb4x2lm1" w:id="32"/>
      <w:bookmarkEnd w:id="32"/>
      <w:r w:rsidDel="00000000" w:rsidR="00000000" w:rsidRPr="00000000">
        <w:rPr>
          <w:rFonts w:ascii="Century Gothic" w:cs="Century Gothic" w:eastAsia="Century Gothic" w:hAnsi="Century Gothic"/>
          <w:sz w:val="22"/>
          <w:szCs w:val="22"/>
          <w:vertAlign w:val="baseline"/>
          <w:rtl w:val="0"/>
        </w:rPr>
        <w:t xml:space="preserve">Health and Safety Emergencies</w:t>
      </w:r>
    </w:p>
    <w:p w:rsidR="00000000" w:rsidDel="00000000" w:rsidP="00000000" w:rsidRDefault="00000000" w:rsidRPr="00000000" w14:paraId="0000016E">
      <w:pPr>
        <w:widowControl w:val="0"/>
        <w:numPr>
          <w:ilvl w:val="1"/>
          <w:numId w:val="17"/>
        </w:numPr>
        <w:spacing w:after="200" w:lineRule="auto"/>
        <w:ind w:left="1440" w:hanging="36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Critical Incidents</w:t>
      </w:r>
    </w:p>
    <w:p w:rsidR="00000000" w:rsidDel="00000000" w:rsidP="00000000" w:rsidRDefault="00000000" w:rsidRPr="00000000" w14:paraId="0000016F">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has anticipated the possibility of a Critical Incident occurring and has devised an Emergency Plan.</w:t>
      </w:r>
    </w:p>
    <w:p w:rsidR="00000000" w:rsidDel="00000000" w:rsidP="00000000" w:rsidRDefault="00000000" w:rsidRPr="00000000" w14:paraId="00000170">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Plan covers the constitution of a Critical Incident Committee, allocates responsibilities to members of staff as appropriate and also considers a series of possible Critical Incidents and the action by way of responses that the School would take.</w:t>
      </w:r>
    </w:p>
    <w:p w:rsidR="00000000" w:rsidDel="00000000" w:rsidP="00000000" w:rsidRDefault="00000000" w:rsidRPr="00000000" w14:paraId="00000171">
      <w:pPr>
        <w:widowControl w:val="0"/>
        <w:numPr>
          <w:ilvl w:val="1"/>
          <w:numId w:val="17"/>
        </w:numPr>
        <w:spacing w:after="200" w:lineRule="auto"/>
        <w:ind w:left="1440" w:hanging="36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Disaster Recovery</w:t>
      </w:r>
    </w:p>
    <w:p w:rsidR="00000000" w:rsidDel="00000000" w:rsidP="00000000" w:rsidRDefault="00000000" w:rsidRPr="00000000" w14:paraId="00000172">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This is included in the Emergency Plan.</w:t>
      </w:r>
    </w:p>
    <w:p w:rsidR="00000000" w:rsidDel="00000000" w:rsidP="00000000" w:rsidRDefault="00000000" w:rsidRPr="00000000" w14:paraId="00000173">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Plan covers the actions to be taken in order for the School to return to normal operations and the action to be taken to ensure that activities can continue on a temporary basis while remedial work is carried out.</w:t>
      </w:r>
    </w:p>
    <w:p w:rsidR="00000000" w:rsidDel="00000000" w:rsidP="00000000" w:rsidRDefault="00000000" w:rsidRPr="00000000" w14:paraId="00000174">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mdoqguqntyeh" w:id="33"/>
      <w:bookmarkEnd w:id="33"/>
      <w:r w:rsidDel="00000000" w:rsidR="00000000" w:rsidRPr="00000000">
        <w:rPr>
          <w:rFonts w:ascii="Century Gothic" w:cs="Century Gothic" w:eastAsia="Century Gothic" w:hAnsi="Century Gothic"/>
          <w:sz w:val="22"/>
          <w:szCs w:val="22"/>
          <w:vertAlign w:val="baseline"/>
          <w:rtl w:val="0"/>
        </w:rPr>
        <w:t xml:space="preserve">Occupational Health &amp; Stress</w:t>
      </w:r>
    </w:p>
    <w:p w:rsidR="00000000" w:rsidDel="00000000" w:rsidP="00000000" w:rsidRDefault="00000000" w:rsidRPr="00000000" w14:paraId="00000175">
      <w:pPr>
        <w:widowControl w:val="0"/>
        <w:numPr>
          <w:ilvl w:val="1"/>
          <w:numId w:val="17"/>
        </w:numPr>
        <w:spacing w:after="200" w:lineRule="auto"/>
        <w:ind w:left="1440" w:hanging="360"/>
        <w:jc w:val="both"/>
        <w:rPr>
          <w:rFonts w:ascii="Century Gothic" w:cs="Century Gothic" w:eastAsia="Century Gothic" w:hAnsi="Century Gothic"/>
          <w:b w:val="1"/>
          <w:bCs w:val="1"/>
          <w:sz w:val="22"/>
          <w:szCs w:val="22"/>
          <w:vertAlign w:val="baseline"/>
        </w:rPr>
      </w:pPr>
      <w:r w:rsidDel="00000000" w:rsidR="00000000" w:rsidRPr="00000000">
        <w:rPr>
          <w:rFonts w:ascii="Century Gothic" w:cs="Century Gothic" w:eastAsia="Century Gothic" w:hAnsi="Century Gothic"/>
          <w:b w:val="1"/>
          <w:bCs w:val="1"/>
          <w:sz w:val="22"/>
          <w:szCs w:val="22"/>
          <w:vertAlign w:val="baseline"/>
          <w:rtl w:val="0"/>
        </w:rPr>
        <w:t xml:space="preserve">Occupational Health </w:t>
      </w:r>
    </w:p>
    <w:p w:rsidR="00000000" w:rsidDel="00000000" w:rsidP="00000000" w:rsidRDefault="00000000" w:rsidRPr="00000000" w14:paraId="00000176">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Occupational Health issues in the Education Sector are generally more evident in higher and further education</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where these apply to Students.   </w:t>
      </w:r>
    </w:p>
    <w:p w:rsidR="00000000" w:rsidDel="00000000" w:rsidP="00000000" w:rsidRDefault="00000000" w:rsidRPr="00000000" w14:paraId="00000177">
      <w:pPr>
        <w:widowControl w:val="0"/>
        <w:spacing w:after="200" w:lineRule="auto"/>
        <w:ind w:left="567"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In summary, these issues arise from the following areas:</w:t>
      </w:r>
      <w:r w:rsidDel="00000000" w:rsidR="00000000" w:rsidRPr="00000000">
        <w:rPr>
          <w:rtl w:val="0"/>
        </w:rPr>
      </w:r>
    </w:p>
    <w:p w:rsidR="00000000" w:rsidDel="00000000" w:rsidP="00000000" w:rsidRDefault="00000000" w:rsidRPr="00000000" w14:paraId="00000178">
      <w:pPr>
        <w:widowControl w:val="0"/>
        <w:numPr>
          <w:ilvl w:val="0"/>
          <w:numId w:val="13"/>
        </w:numPr>
        <w:spacing w:after="0" w:afterAutospacing="0" w:lineRule="auto"/>
        <w:ind w:left="1440" w:hanging="360"/>
        <w:jc w:val="both"/>
        <w:rPr>
          <w:rFonts w:ascii="Century Gothic" w:cs="Century Gothic" w:eastAsia="Century Gothic" w:hAnsi="Century Gothic"/>
          <w:sz w:val="22"/>
          <w:szCs w:val="22"/>
          <w:u w:val="none"/>
          <w:vertAlign w:val="baseline"/>
        </w:rPr>
      </w:pPr>
      <w:r w:rsidDel="00000000" w:rsidR="00000000" w:rsidRPr="00000000">
        <w:rPr>
          <w:rFonts w:ascii="Century Gothic" w:cs="Century Gothic" w:eastAsia="Century Gothic" w:hAnsi="Century Gothic"/>
          <w:sz w:val="22"/>
          <w:szCs w:val="22"/>
          <w:vertAlign w:val="baseline"/>
          <w:rtl w:val="0"/>
        </w:rPr>
        <w:t xml:space="preserve">Laboratory Hazards;</w:t>
      </w:r>
      <w:r w:rsidDel="00000000" w:rsidR="00000000" w:rsidRPr="00000000">
        <w:rPr>
          <w:rtl w:val="0"/>
        </w:rPr>
      </w:r>
    </w:p>
    <w:p w:rsidR="00000000" w:rsidDel="00000000" w:rsidP="00000000" w:rsidRDefault="00000000" w:rsidRPr="00000000" w14:paraId="00000179">
      <w:pPr>
        <w:widowControl w:val="0"/>
        <w:numPr>
          <w:ilvl w:val="0"/>
          <w:numId w:val="13"/>
        </w:numPr>
        <w:spacing w:after="0" w:afterAutospacing="0" w:lineRule="auto"/>
        <w:ind w:left="1440" w:hanging="360"/>
        <w:jc w:val="both"/>
        <w:rPr>
          <w:rFonts w:ascii="Century Gothic" w:cs="Century Gothic" w:eastAsia="Century Gothic" w:hAnsi="Century Gothic"/>
          <w:sz w:val="22"/>
          <w:szCs w:val="22"/>
          <w:u w:val="none"/>
          <w:vertAlign w:val="baseline"/>
        </w:rPr>
      </w:pPr>
      <w:r w:rsidDel="00000000" w:rsidR="00000000" w:rsidRPr="00000000">
        <w:rPr>
          <w:rFonts w:ascii="Century Gothic" w:cs="Century Gothic" w:eastAsia="Century Gothic" w:hAnsi="Century Gothic"/>
          <w:sz w:val="22"/>
          <w:szCs w:val="22"/>
          <w:vertAlign w:val="baseline"/>
          <w:rtl w:val="0"/>
        </w:rPr>
        <w:t xml:space="preserve">Workshop Hazards;</w:t>
      </w:r>
      <w:r w:rsidDel="00000000" w:rsidR="00000000" w:rsidRPr="00000000">
        <w:rPr>
          <w:rtl w:val="0"/>
        </w:rPr>
      </w:r>
    </w:p>
    <w:p w:rsidR="00000000" w:rsidDel="00000000" w:rsidP="00000000" w:rsidRDefault="00000000" w:rsidRPr="00000000" w14:paraId="0000017A">
      <w:pPr>
        <w:widowControl w:val="0"/>
        <w:numPr>
          <w:ilvl w:val="0"/>
          <w:numId w:val="13"/>
        </w:numPr>
        <w:spacing w:after="0" w:afterAutospacing="0" w:lineRule="auto"/>
        <w:ind w:left="1440" w:hanging="360"/>
        <w:jc w:val="both"/>
        <w:rPr>
          <w:rFonts w:ascii="Century Gothic" w:cs="Century Gothic" w:eastAsia="Century Gothic" w:hAnsi="Century Gothic"/>
          <w:sz w:val="22"/>
          <w:szCs w:val="22"/>
          <w:u w:val="none"/>
          <w:vertAlign w:val="baseline"/>
        </w:rPr>
      </w:pPr>
      <w:r w:rsidDel="00000000" w:rsidR="00000000" w:rsidRPr="00000000">
        <w:rPr>
          <w:rFonts w:ascii="Century Gothic" w:cs="Century Gothic" w:eastAsia="Century Gothic" w:hAnsi="Century Gothic"/>
          <w:sz w:val="22"/>
          <w:szCs w:val="22"/>
          <w:vertAlign w:val="baseline"/>
          <w:rtl w:val="0"/>
        </w:rPr>
        <w:t xml:space="preserve">Fieldwork and Site Work;</w:t>
      </w:r>
      <w:r w:rsidDel="00000000" w:rsidR="00000000" w:rsidRPr="00000000">
        <w:rPr>
          <w:rtl w:val="0"/>
        </w:rPr>
      </w:r>
    </w:p>
    <w:p w:rsidR="00000000" w:rsidDel="00000000" w:rsidP="00000000" w:rsidRDefault="00000000" w:rsidRPr="00000000" w14:paraId="0000017B">
      <w:pPr>
        <w:widowControl w:val="0"/>
        <w:numPr>
          <w:ilvl w:val="0"/>
          <w:numId w:val="13"/>
        </w:numPr>
        <w:spacing w:after="0" w:afterAutospacing="0" w:lineRule="auto"/>
        <w:ind w:left="1440" w:hanging="360"/>
        <w:jc w:val="both"/>
        <w:rPr>
          <w:rFonts w:ascii="Century Gothic" w:cs="Century Gothic" w:eastAsia="Century Gothic" w:hAnsi="Century Gothic"/>
          <w:sz w:val="22"/>
          <w:szCs w:val="22"/>
          <w:u w:val="none"/>
          <w:vertAlign w:val="baseline"/>
        </w:rPr>
      </w:pPr>
      <w:r w:rsidDel="00000000" w:rsidR="00000000" w:rsidRPr="00000000">
        <w:rPr>
          <w:rFonts w:ascii="Century Gothic" w:cs="Century Gothic" w:eastAsia="Century Gothic" w:hAnsi="Century Gothic"/>
          <w:sz w:val="22"/>
          <w:szCs w:val="22"/>
          <w:vertAlign w:val="baseline"/>
          <w:rtl w:val="0"/>
        </w:rPr>
        <w:t xml:space="preserve">Clinical Activities;</w:t>
      </w:r>
      <w:r w:rsidDel="00000000" w:rsidR="00000000" w:rsidRPr="00000000">
        <w:rPr>
          <w:rtl w:val="0"/>
        </w:rPr>
      </w:r>
    </w:p>
    <w:p w:rsidR="00000000" w:rsidDel="00000000" w:rsidP="00000000" w:rsidRDefault="00000000" w:rsidRPr="00000000" w14:paraId="0000017C">
      <w:pPr>
        <w:widowControl w:val="0"/>
        <w:numPr>
          <w:ilvl w:val="0"/>
          <w:numId w:val="13"/>
        </w:numPr>
        <w:spacing w:after="200" w:lineRule="auto"/>
        <w:ind w:left="1440" w:hanging="360"/>
        <w:jc w:val="both"/>
        <w:rPr>
          <w:rFonts w:ascii="Century Gothic" w:cs="Century Gothic" w:eastAsia="Century Gothic" w:hAnsi="Century Gothic"/>
          <w:sz w:val="22"/>
          <w:szCs w:val="22"/>
          <w:u w:val="none"/>
          <w:vertAlign w:val="baseline"/>
        </w:rPr>
      </w:pPr>
      <w:r w:rsidDel="00000000" w:rsidR="00000000" w:rsidRPr="00000000">
        <w:rPr>
          <w:rFonts w:ascii="Century Gothic" w:cs="Century Gothic" w:eastAsia="Century Gothic" w:hAnsi="Century Gothic"/>
          <w:sz w:val="22"/>
          <w:szCs w:val="22"/>
          <w:vertAlign w:val="baseline"/>
          <w:rtl w:val="0"/>
        </w:rPr>
        <w:t xml:space="preserve"> Allergies associated with substances or animals.</w:t>
      </w:r>
    </w:p>
    <w:p w:rsidR="00000000" w:rsidDel="00000000" w:rsidP="00000000" w:rsidRDefault="00000000" w:rsidRPr="00000000" w14:paraId="0000017D">
      <w:pPr>
        <w:widowControl w:val="0"/>
        <w:spacing w:after="200" w:lineRule="auto"/>
        <w:ind w:left="72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Student involvement at the School with the above activities is extremely low</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and the substances used by students are generally benign.  </w:t>
      </w:r>
      <w:r w:rsidDel="00000000" w:rsidR="00000000" w:rsidRPr="00000000">
        <w:rPr>
          <w:rtl w:val="0"/>
        </w:rPr>
      </w:r>
    </w:p>
    <w:p w:rsidR="00000000" w:rsidDel="00000000" w:rsidP="00000000" w:rsidRDefault="00000000" w:rsidRPr="00000000" w14:paraId="0000017E">
      <w:pPr>
        <w:widowControl w:val="0"/>
        <w:spacing w:after="200" w:lineRule="auto"/>
        <w:ind w:left="720" w:firstLine="0"/>
        <w:jc w:val="both"/>
        <w:rPr>
          <w:rFonts w:ascii="Century Gothic" w:cs="Century Gothic" w:eastAsia="Century Gothic" w:hAnsi="Century Gothic"/>
          <w:sz w:val="22"/>
          <w:szCs w:val="22"/>
        </w:rPr>
      </w:pPr>
      <w:r w:rsidDel="00000000" w:rsidR="00000000" w:rsidRPr="00000000">
        <w:rPr>
          <w:rFonts w:ascii="Century Gothic" w:cs="Century Gothic" w:eastAsia="Century Gothic" w:hAnsi="Century Gothic"/>
          <w:sz w:val="22"/>
          <w:szCs w:val="22"/>
          <w:vertAlign w:val="baseline"/>
          <w:rtl w:val="0"/>
        </w:rPr>
        <w:t xml:space="preserve">Activities carried out by </w:t>
      </w:r>
      <w:r w:rsidDel="00000000" w:rsidR="00000000" w:rsidRPr="00000000">
        <w:rPr>
          <w:rFonts w:ascii="Century Gothic" w:cs="Century Gothic" w:eastAsia="Century Gothic" w:hAnsi="Century Gothic"/>
          <w:sz w:val="22"/>
          <w:szCs w:val="22"/>
          <w:rtl w:val="0"/>
        </w:rPr>
        <w:t xml:space="preserve">staff, particularly on the grounds and in maintenance activities, are more likely to include aspects of occupational health</w:t>
      </w:r>
      <w:r w:rsidDel="00000000" w:rsidR="00000000" w:rsidRPr="00000000">
        <w:rPr>
          <w:rFonts w:ascii="Century Gothic" w:cs="Century Gothic" w:eastAsia="Century Gothic" w:hAnsi="Century Gothic"/>
          <w:sz w:val="22"/>
          <w:szCs w:val="22"/>
          <w:vertAlign w:val="baseline"/>
          <w:rtl w:val="0"/>
        </w:rPr>
        <w:t xml:space="preserve">.  </w:t>
      </w:r>
      <w:r w:rsidDel="00000000" w:rsidR="00000000" w:rsidRPr="00000000">
        <w:rPr>
          <w:rtl w:val="0"/>
        </w:rPr>
      </w:r>
    </w:p>
    <w:p w:rsidR="00000000" w:rsidDel="00000000" w:rsidP="00000000" w:rsidRDefault="00000000" w:rsidRPr="00000000" w14:paraId="0000017F">
      <w:pPr>
        <w:widowControl w:val="0"/>
        <w:spacing w:after="200" w:lineRule="auto"/>
        <w:ind w:left="720"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Noise and Vibration issues have been considered and action taken where necessary</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and </w:t>
      </w:r>
      <w:r w:rsidDel="00000000" w:rsidR="00000000" w:rsidRPr="00000000">
        <w:rPr>
          <w:rFonts w:ascii="Century Gothic" w:cs="Century Gothic" w:eastAsia="Century Gothic" w:hAnsi="Century Gothic"/>
          <w:sz w:val="22"/>
          <w:szCs w:val="22"/>
          <w:rtl w:val="0"/>
        </w:rPr>
        <w:t xml:space="preserve">the </w:t>
      </w:r>
      <w:r w:rsidDel="00000000" w:rsidR="00000000" w:rsidRPr="00000000">
        <w:rPr>
          <w:rFonts w:ascii="Century Gothic" w:cs="Century Gothic" w:eastAsia="Century Gothic" w:hAnsi="Century Gothic"/>
          <w:sz w:val="22"/>
          <w:szCs w:val="22"/>
          <w:vertAlign w:val="baseline"/>
          <w:rtl w:val="0"/>
        </w:rPr>
        <w:t xml:space="preserve">use of Substances is carefully controlled and monitored.</w:t>
      </w:r>
    </w:p>
    <w:p w:rsidR="00000000" w:rsidDel="00000000" w:rsidP="00000000" w:rsidRDefault="00000000" w:rsidRPr="00000000" w14:paraId="00000180">
      <w:pPr>
        <w:pStyle w:val="Heading1"/>
        <w:widowControl w:val="0"/>
        <w:numPr>
          <w:ilvl w:val="0"/>
          <w:numId w:val="17"/>
        </w:numPr>
        <w:spacing w:after="200" w:lineRule="auto"/>
        <w:ind w:left="900" w:hanging="540"/>
        <w:jc w:val="both"/>
        <w:rPr>
          <w:rFonts w:ascii="Century Gothic" w:cs="Century Gothic" w:eastAsia="Century Gothic" w:hAnsi="Century Gothic"/>
          <w:sz w:val="22"/>
          <w:szCs w:val="22"/>
        </w:rPr>
      </w:pPr>
      <w:bookmarkStart w:colFirst="0" w:colLast="0" w:name="_heading=h.3g8exkaowu3" w:id="34"/>
      <w:bookmarkEnd w:id="34"/>
      <w:r w:rsidDel="00000000" w:rsidR="00000000" w:rsidRPr="00000000">
        <w:rPr>
          <w:rFonts w:ascii="Century Gothic" w:cs="Century Gothic" w:eastAsia="Century Gothic" w:hAnsi="Century Gothic"/>
          <w:sz w:val="22"/>
          <w:szCs w:val="22"/>
          <w:vertAlign w:val="baseline"/>
          <w:rtl w:val="0"/>
        </w:rPr>
        <w:t xml:space="preserve">Stress</w:t>
      </w:r>
    </w:p>
    <w:p w:rsidR="00000000" w:rsidDel="00000000" w:rsidP="00000000" w:rsidRDefault="00000000" w:rsidRPr="00000000" w14:paraId="00000181">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is aware of the potential for Stress </w:t>
      </w:r>
      <w:r w:rsidDel="00000000" w:rsidR="00000000" w:rsidRPr="00000000">
        <w:rPr>
          <w:rFonts w:ascii="Century Gothic" w:cs="Century Gothic" w:eastAsia="Century Gothic" w:hAnsi="Century Gothic"/>
          <w:sz w:val="22"/>
          <w:szCs w:val="22"/>
          <w:rtl w:val="0"/>
        </w:rPr>
        <w:t xml:space="preserve">among</w:t>
      </w:r>
      <w:r w:rsidDel="00000000" w:rsidR="00000000" w:rsidRPr="00000000">
        <w:rPr>
          <w:rFonts w:ascii="Century Gothic" w:cs="Century Gothic" w:eastAsia="Century Gothic" w:hAnsi="Century Gothic"/>
          <w:sz w:val="22"/>
          <w:szCs w:val="22"/>
          <w:vertAlign w:val="baseline"/>
          <w:rtl w:val="0"/>
        </w:rPr>
        <w:t xml:space="preserve"> its employees.</w:t>
      </w:r>
    </w:p>
    <w:p w:rsidR="00000000" w:rsidDel="00000000" w:rsidP="00000000" w:rsidRDefault="00000000" w:rsidRPr="00000000" w14:paraId="00000182">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A full Stress Policy is in place</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and this covers recognising stress symptoms, the causes of stress and a strategy for dealing with stress.  </w:t>
      </w:r>
    </w:p>
    <w:p w:rsidR="00000000" w:rsidDel="00000000" w:rsidP="00000000" w:rsidRDefault="00000000" w:rsidRPr="00000000" w14:paraId="00000183">
      <w:pPr>
        <w:widowControl w:val="0"/>
        <w:spacing w:after="200" w:lineRule="auto"/>
        <w:ind w:left="567" w:firstLine="0"/>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adopts a proactive approach to this issue.</w:t>
      </w:r>
    </w:p>
    <w:p w:rsidR="00000000" w:rsidDel="00000000" w:rsidP="00000000" w:rsidRDefault="00000000" w:rsidRPr="00000000" w14:paraId="00000184">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7wqen4rqvy7d" w:id="35"/>
      <w:bookmarkEnd w:id="35"/>
      <w:r w:rsidDel="00000000" w:rsidR="00000000" w:rsidRPr="00000000">
        <w:rPr>
          <w:rFonts w:ascii="Century Gothic" w:cs="Century Gothic" w:eastAsia="Century Gothic" w:hAnsi="Century Gothic"/>
          <w:sz w:val="22"/>
          <w:szCs w:val="22"/>
          <w:vertAlign w:val="baseline"/>
          <w:rtl w:val="0"/>
        </w:rPr>
        <w:t xml:space="preserve">Slips and Trips</w:t>
      </w:r>
    </w:p>
    <w:p w:rsidR="00000000" w:rsidDel="00000000" w:rsidP="00000000" w:rsidRDefault="00000000" w:rsidRPr="00000000" w14:paraId="00000185">
      <w:pPr>
        <w:widowControl w:val="0"/>
        <w:spacing w:after="200" w:lineRule="auto"/>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is aware that </w:t>
      </w:r>
      <w:r w:rsidDel="00000000" w:rsidR="00000000" w:rsidRPr="00000000">
        <w:rPr>
          <w:rFonts w:ascii="Century Gothic" w:cs="Century Gothic" w:eastAsia="Century Gothic" w:hAnsi="Century Gothic"/>
          <w:color w:val="191718"/>
          <w:sz w:val="22"/>
          <w:szCs w:val="22"/>
          <w:vertAlign w:val="baseline"/>
          <w:rtl w:val="0"/>
        </w:rPr>
        <w:t xml:space="preserve">Slips and Trips are the most common workplace hazards and </w:t>
      </w:r>
      <w:r w:rsidDel="00000000" w:rsidR="00000000" w:rsidRPr="00000000">
        <w:rPr>
          <w:rFonts w:ascii="Century Gothic" w:cs="Century Gothic" w:eastAsia="Century Gothic" w:hAnsi="Century Gothic"/>
          <w:color w:val="191718"/>
          <w:sz w:val="22"/>
          <w:szCs w:val="22"/>
          <w:rtl w:val="0"/>
        </w:rPr>
        <w:t xml:space="preserve">make</w:t>
      </w:r>
      <w:r w:rsidDel="00000000" w:rsidR="00000000" w:rsidRPr="00000000">
        <w:rPr>
          <w:rFonts w:ascii="Century Gothic" w:cs="Century Gothic" w:eastAsia="Century Gothic" w:hAnsi="Century Gothic"/>
          <w:color w:val="191718"/>
          <w:sz w:val="22"/>
          <w:szCs w:val="22"/>
          <w:vertAlign w:val="baseline"/>
          <w:rtl w:val="0"/>
        </w:rPr>
        <w:t xml:space="preserve"> </w:t>
      </w:r>
      <w:r w:rsidDel="00000000" w:rsidR="00000000" w:rsidRPr="00000000">
        <w:rPr>
          <w:rFonts w:ascii="Century Gothic" w:cs="Century Gothic" w:eastAsia="Century Gothic" w:hAnsi="Century Gothic"/>
          <w:color w:val="191718"/>
          <w:sz w:val="22"/>
          <w:szCs w:val="22"/>
          <w:rtl w:val="0"/>
        </w:rPr>
        <w:t xml:space="preserve">up </w:t>
      </w:r>
      <w:r w:rsidDel="00000000" w:rsidR="00000000" w:rsidRPr="00000000">
        <w:rPr>
          <w:rFonts w:ascii="Century Gothic" w:cs="Century Gothic" w:eastAsia="Century Gothic" w:hAnsi="Century Gothic"/>
          <w:color w:val="191718"/>
          <w:sz w:val="22"/>
          <w:szCs w:val="22"/>
          <w:vertAlign w:val="baseline"/>
          <w:rtl w:val="0"/>
        </w:rPr>
        <w:t xml:space="preserve">over a third of all major injuries. </w:t>
      </w:r>
    </w:p>
    <w:p w:rsidR="00000000" w:rsidDel="00000000" w:rsidP="00000000" w:rsidRDefault="00000000" w:rsidRPr="00000000" w14:paraId="00000186">
      <w:pPr>
        <w:widowControl w:val="0"/>
        <w:spacing w:after="200" w:lineRule="auto"/>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The School is also aware that Slips happen in wet conditions and that Slips and Trips often occur </w:t>
      </w:r>
      <w:r w:rsidDel="00000000" w:rsidR="00000000" w:rsidRPr="00000000">
        <w:rPr>
          <w:rFonts w:ascii="Century Gothic" w:cs="Century Gothic" w:eastAsia="Century Gothic" w:hAnsi="Century Gothic"/>
          <w:color w:val="191718"/>
          <w:sz w:val="22"/>
          <w:szCs w:val="22"/>
          <w:rtl w:val="0"/>
        </w:rPr>
        <w:t xml:space="preserve">due to</w:t>
      </w:r>
      <w:r w:rsidDel="00000000" w:rsidR="00000000" w:rsidRPr="00000000">
        <w:rPr>
          <w:rFonts w:ascii="Century Gothic" w:cs="Century Gothic" w:eastAsia="Century Gothic" w:hAnsi="Century Gothic"/>
          <w:color w:val="191718"/>
          <w:sz w:val="22"/>
          <w:szCs w:val="22"/>
          <w:vertAlign w:val="baseline"/>
          <w:rtl w:val="0"/>
        </w:rPr>
        <w:t xml:space="preserve"> poor housekeeping.</w:t>
      </w:r>
    </w:p>
    <w:p w:rsidR="00000000" w:rsidDel="00000000" w:rsidP="00000000" w:rsidRDefault="00000000" w:rsidRPr="00000000" w14:paraId="00000187">
      <w:pPr>
        <w:widowControl w:val="0"/>
        <w:spacing w:after="200" w:lineRule="auto"/>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In order to address these issues, the School adopts the following procedures:</w:t>
      </w:r>
    </w:p>
    <w:p w:rsidR="00000000" w:rsidDel="00000000" w:rsidP="00000000" w:rsidRDefault="00000000" w:rsidRPr="00000000" w14:paraId="00000188">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Spills are managed carefully and are signed if immediate remedial action is not possible</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89">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Appropriate cleaning regimes are in place</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8A">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Effective matting systems are employed with appropriate mats in place</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8B">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Footwear is specified and/or selected correctly for employees and students;</w:t>
      </w:r>
    </w:p>
    <w:p w:rsidR="00000000" w:rsidDel="00000000" w:rsidP="00000000" w:rsidRDefault="00000000" w:rsidRPr="00000000" w14:paraId="0000018C">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School premises have been designed or modified to ensure Trip Hazards are controlled</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8D">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Plant and the Premises are maintained on an </w:t>
      </w:r>
      <w:r w:rsidDel="00000000" w:rsidR="00000000" w:rsidRPr="00000000">
        <w:rPr>
          <w:rFonts w:ascii="Century Gothic" w:cs="Century Gothic" w:eastAsia="Century Gothic" w:hAnsi="Century Gothic"/>
          <w:color w:val="191718"/>
          <w:sz w:val="22"/>
          <w:szCs w:val="22"/>
          <w:rtl w:val="0"/>
        </w:rPr>
        <w:t xml:space="preserve">ongoing</w:t>
      </w:r>
      <w:r w:rsidDel="00000000" w:rsidR="00000000" w:rsidRPr="00000000">
        <w:rPr>
          <w:rFonts w:ascii="Century Gothic" w:cs="Century Gothic" w:eastAsia="Century Gothic" w:hAnsi="Century Gothic"/>
          <w:color w:val="191718"/>
          <w:sz w:val="22"/>
          <w:szCs w:val="22"/>
          <w:vertAlign w:val="baseline"/>
          <w:rtl w:val="0"/>
        </w:rPr>
        <w:t xml:space="preserve"> basis;</w:t>
      </w:r>
    </w:p>
    <w:p w:rsidR="00000000" w:rsidDel="00000000" w:rsidP="00000000" w:rsidRDefault="00000000" w:rsidRPr="00000000" w14:paraId="0000018E">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Flooring is specified appropriately and renewed when necessary</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8F">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Housekeeping is maintained </w:t>
      </w:r>
      <w:r w:rsidDel="00000000" w:rsidR="00000000" w:rsidRPr="00000000">
        <w:rPr>
          <w:rFonts w:ascii="Century Gothic" w:cs="Century Gothic" w:eastAsia="Century Gothic" w:hAnsi="Century Gothic"/>
          <w:color w:val="191718"/>
          <w:sz w:val="22"/>
          <w:szCs w:val="22"/>
          <w:rtl w:val="0"/>
        </w:rPr>
        <w:t xml:space="preserve">at</w:t>
      </w:r>
      <w:r w:rsidDel="00000000" w:rsidR="00000000" w:rsidRPr="00000000">
        <w:rPr>
          <w:rFonts w:ascii="Century Gothic" w:cs="Century Gothic" w:eastAsia="Century Gothic" w:hAnsi="Century Gothic"/>
          <w:color w:val="191718"/>
          <w:sz w:val="22"/>
          <w:szCs w:val="22"/>
          <w:vertAlign w:val="baseline"/>
          <w:rtl w:val="0"/>
        </w:rPr>
        <w:t xml:space="preserve"> a high level</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90">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Supervision of Staff and Students is in place as required</w:t>
      </w:r>
      <w:r w:rsidDel="00000000" w:rsidR="00000000" w:rsidRPr="00000000">
        <w:rPr>
          <w:rFonts w:ascii="Century Gothic" w:cs="Century Gothic" w:eastAsia="Century Gothic" w:hAnsi="Century Gothic"/>
          <w:color w:val="191718"/>
          <w:sz w:val="22"/>
          <w:szCs w:val="22"/>
          <w:rtl w:val="0"/>
        </w:rPr>
        <w:t xml:space="preserve">.</w:t>
      </w:r>
      <w:r w:rsidDel="00000000" w:rsidR="00000000" w:rsidRPr="00000000">
        <w:rPr>
          <w:rtl w:val="0"/>
        </w:rPr>
      </w:r>
    </w:p>
    <w:p w:rsidR="00000000" w:rsidDel="00000000" w:rsidP="00000000" w:rsidRDefault="00000000" w:rsidRPr="00000000" w14:paraId="00000191">
      <w:pPr>
        <w:widowControl w:val="0"/>
        <w:numPr>
          <w:ilvl w:val="0"/>
          <w:numId w:val="15"/>
        </w:numPr>
        <w:spacing w:after="200" w:lineRule="auto"/>
        <w:ind w:left="1287" w:hanging="566.9999999999999"/>
        <w:jc w:val="both"/>
        <w:rPr>
          <w:rFonts w:ascii="Century Gothic" w:cs="Century Gothic" w:eastAsia="Century Gothic" w:hAnsi="Century Gothic"/>
          <w:color w:val="191718"/>
          <w:sz w:val="22"/>
          <w:szCs w:val="22"/>
          <w:vertAlign w:val="baseline"/>
        </w:rPr>
      </w:pPr>
      <w:r w:rsidDel="00000000" w:rsidR="00000000" w:rsidRPr="00000000">
        <w:rPr>
          <w:rFonts w:ascii="Century Gothic" w:cs="Century Gothic" w:eastAsia="Century Gothic" w:hAnsi="Century Gothic"/>
          <w:color w:val="191718"/>
          <w:sz w:val="22"/>
          <w:szCs w:val="22"/>
          <w:vertAlign w:val="baseline"/>
          <w:rtl w:val="0"/>
        </w:rPr>
        <w:t xml:space="preserve">Risk Assessment is undertaken where extraordinary situations exist.</w:t>
      </w:r>
    </w:p>
    <w:p w:rsidR="00000000" w:rsidDel="00000000" w:rsidP="00000000" w:rsidRDefault="00000000" w:rsidRPr="00000000" w14:paraId="00000192">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4g9vjliujxi1" w:id="36"/>
      <w:bookmarkEnd w:id="36"/>
      <w:r w:rsidDel="00000000" w:rsidR="00000000" w:rsidRPr="00000000">
        <w:rPr>
          <w:rFonts w:ascii="Century Gothic" w:cs="Century Gothic" w:eastAsia="Century Gothic" w:hAnsi="Century Gothic"/>
          <w:sz w:val="22"/>
          <w:szCs w:val="22"/>
          <w:vertAlign w:val="baseline"/>
          <w:rtl w:val="0"/>
        </w:rPr>
        <w:t xml:space="preserve">Violence</w:t>
      </w:r>
    </w:p>
    <w:p w:rsidR="00000000" w:rsidDel="00000000" w:rsidP="00000000" w:rsidRDefault="00000000" w:rsidRPr="00000000" w14:paraId="00000193">
      <w:pPr>
        <w:spacing w:after="200" w:lineRule="auto"/>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acknowledges that it has a legal duty of care towards those who work at and attend the school and a responsibility to ensure, as far as is reasonably possible, that the School is a safe place in which both staff and students may work without fear of being subjected to violence or aggression.</w:t>
      </w:r>
      <w:r w:rsidDel="00000000" w:rsidR="00000000" w:rsidRPr="00000000">
        <w:rPr>
          <w:rtl w:val="0"/>
        </w:rPr>
      </w:r>
    </w:p>
    <w:p w:rsidR="00000000" w:rsidDel="00000000" w:rsidP="00000000" w:rsidRDefault="00000000" w:rsidRPr="00000000" w14:paraId="00000194">
      <w:pPr>
        <w:spacing w:after="200" w:lineRule="auto"/>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There are no circumstances in which violence towards any member of staff is acceptable, whatever form it takes, and no member of staff will be expected to accept exposure to violent behaviour as being part of their job.</w:t>
      </w:r>
    </w:p>
    <w:p w:rsidR="00000000" w:rsidDel="00000000" w:rsidP="00000000" w:rsidRDefault="00000000" w:rsidRPr="00000000" w14:paraId="00000195">
      <w:pPr>
        <w:spacing w:after="200" w:lineRule="auto"/>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The School will not condone violence or aggression</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sz w:val="22"/>
          <w:szCs w:val="22"/>
          <w:vertAlign w:val="baseline"/>
          <w:rtl w:val="0"/>
        </w:rPr>
        <w:t xml:space="preserve"> and any member of staff who uses aggression or violence will be subject to the School’s Disciplinary Policy.</w:t>
      </w:r>
    </w:p>
    <w:p w:rsidR="00000000" w:rsidDel="00000000" w:rsidP="00000000" w:rsidRDefault="00000000" w:rsidRPr="00000000" w14:paraId="00000196">
      <w:pPr>
        <w:spacing w:after="200" w:lineRule="auto"/>
        <w:jc w:val="both"/>
        <w:rPr>
          <w:rFonts w:ascii="Century Gothic" w:cs="Century Gothic" w:eastAsia="Century Gothic" w:hAnsi="Century Gothic"/>
          <w:sz w:val="22"/>
          <w:szCs w:val="22"/>
          <w:vertAlign w:val="baseline"/>
        </w:rPr>
      </w:pPr>
      <w:r w:rsidDel="00000000" w:rsidR="00000000" w:rsidRPr="00000000">
        <w:rPr>
          <w:rFonts w:ascii="Century Gothic" w:cs="Century Gothic" w:eastAsia="Century Gothic" w:hAnsi="Century Gothic"/>
          <w:sz w:val="22"/>
          <w:szCs w:val="22"/>
          <w:vertAlign w:val="baseline"/>
          <w:rtl w:val="0"/>
        </w:rPr>
        <w:t xml:space="preserve">In the case of violent or aggressive behaviour on the part of parents, the Head will remind them that they are </w:t>
      </w:r>
      <w:r w:rsidDel="00000000" w:rsidR="00000000" w:rsidRPr="00000000">
        <w:rPr>
          <w:rFonts w:ascii="Century Gothic" w:cs="Century Gothic" w:eastAsia="Century Gothic" w:hAnsi="Century Gothic"/>
          <w:sz w:val="22"/>
          <w:szCs w:val="22"/>
          <w:rtl w:val="0"/>
        </w:rPr>
        <w:t xml:space="preserve">on-site</w:t>
      </w:r>
      <w:r w:rsidDel="00000000" w:rsidR="00000000" w:rsidRPr="00000000">
        <w:rPr>
          <w:rFonts w:ascii="Century Gothic" w:cs="Century Gothic" w:eastAsia="Century Gothic" w:hAnsi="Century Gothic"/>
          <w:sz w:val="22"/>
          <w:szCs w:val="22"/>
          <w:vertAlign w:val="baseline"/>
          <w:rtl w:val="0"/>
        </w:rPr>
        <w:t xml:space="preserve"> by implied permission at certain times and for certain purposes by invitation.  If necessary, the parents will be requested to leave the </w:t>
      </w:r>
      <w:r w:rsidDel="00000000" w:rsidR="00000000" w:rsidRPr="00000000">
        <w:rPr>
          <w:rFonts w:ascii="Century Gothic" w:cs="Century Gothic" w:eastAsia="Century Gothic" w:hAnsi="Century Gothic"/>
          <w:sz w:val="22"/>
          <w:szCs w:val="22"/>
          <w:rtl w:val="0"/>
        </w:rPr>
        <w:t xml:space="preserve">school premises,</w:t>
      </w:r>
      <w:r w:rsidDel="00000000" w:rsidR="00000000" w:rsidRPr="00000000">
        <w:rPr>
          <w:rFonts w:ascii="Century Gothic" w:cs="Century Gothic" w:eastAsia="Century Gothic" w:hAnsi="Century Gothic"/>
          <w:sz w:val="22"/>
          <w:szCs w:val="22"/>
          <w:vertAlign w:val="baseline"/>
          <w:rtl w:val="0"/>
        </w:rPr>
        <w:t xml:space="preserve"> and should compliance with the request not be forthcoming, assistance from the police will be sought.</w:t>
      </w:r>
    </w:p>
    <w:p w:rsidR="00000000" w:rsidDel="00000000" w:rsidP="00000000" w:rsidRDefault="00000000" w:rsidRPr="00000000" w14:paraId="00000197">
      <w:pPr>
        <w:pStyle w:val="Heading1"/>
        <w:numPr>
          <w:ilvl w:val="0"/>
          <w:numId w:val="17"/>
        </w:numPr>
        <w:spacing w:after="200" w:lineRule="auto"/>
        <w:ind w:left="900" w:hanging="540"/>
        <w:rPr>
          <w:rFonts w:ascii="Century Gothic" w:cs="Century Gothic" w:eastAsia="Century Gothic" w:hAnsi="Century Gothic"/>
          <w:sz w:val="22"/>
          <w:szCs w:val="22"/>
        </w:rPr>
      </w:pPr>
      <w:bookmarkStart w:colFirst="0" w:colLast="0" w:name="_heading=h.nsfzae623v67" w:id="37"/>
      <w:bookmarkEnd w:id="37"/>
      <w:r w:rsidDel="00000000" w:rsidR="00000000" w:rsidRPr="00000000">
        <w:rPr>
          <w:rFonts w:ascii="Century Gothic" w:cs="Century Gothic" w:eastAsia="Century Gothic" w:hAnsi="Century Gothic"/>
          <w:sz w:val="22"/>
          <w:szCs w:val="22"/>
          <w:vertAlign w:val="baseline"/>
          <w:rtl w:val="0"/>
        </w:rPr>
        <w:t xml:space="preserve">Monitoring Policy</w:t>
      </w:r>
    </w:p>
    <w:p w:rsidR="00000000" w:rsidDel="00000000" w:rsidP="00000000" w:rsidRDefault="00000000" w:rsidRPr="00000000" w14:paraId="000001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 Health and Safety Policy will be monitored on an </w:t>
      </w:r>
      <w:r w:rsidDel="00000000" w:rsidR="00000000" w:rsidRPr="00000000">
        <w:rPr>
          <w:rFonts w:ascii="Century Gothic" w:cs="Century Gothic" w:eastAsia="Century Gothic" w:hAnsi="Century Gothic"/>
          <w:sz w:val="22"/>
          <w:szCs w:val="22"/>
          <w:rtl w:val="0"/>
        </w:rPr>
        <w:t xml:space="preserve">ongoing</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basis by the Health and Safety Officer</w:t>
      </w:r>
      <w:r w:rsidDel="00000000" w:rsidR="00000000" w:rsidRPr="00000000">
        <w:rPr>
          <w:rFonts w:ascii="Century Gothic" w:cs="Century Gothic" w:eastAsia="Century Gothic" w:hAnsi="Century Gothic"/>
          <w:sz w:val="22"/>
          <w:szCs w:val="22"/>
          <w:rtl w:val="0"/>
        </w:rPr>
        <w:t xml:space="preserv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w:t>
      </w:r>
      <w:r w:rsidDel="00000000" w:rsidR="00000000" w:rsidRPr="00000000">
        <w:rPr>
          <w:rFonts w:ascii="Century Gothic" w:cs="Century Gothic" w:eastAsia="Century Gothic" w:hAnsi="Century Gothic"/>
          <w:sz w:val="22"/>
          <w:szCs w:val="22"/>
          <w:rtl w:val="0"/>
        </w:rPr>
        <w:t xml:space="preserve">who</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is </w:t>
      </w:r>
      <w:r w:rsidDel="00000000" w:rsidR="00000000" w:rsidRPr="00000000">
        <w:rPr>
          <w:rFonts w:ascii="Century Gothic" w:cs="Century Gothic" w:eastAsia="Century Gothic" w:hAnsi="Century Gothic"/>
          <w:sz w:val="22"/>
          <w:szCs w:val="22"/>
          <w:rtl w:val="0"/>
        </w:rPr>
        <w:t xml:space="preserve">the</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Bursar.  Checks will be made regularly</w:t>
      </w:r>
      <w:r w:rsidDel="00000000" w:rsidR="00000000" w:rsidRPr="00000000">
        <w:rPr>
          <w:rFonts w:ascii="Century Gothic" w:cs="Century Gothic" w:eastAsia="Century Gothic" w:hAnsi="Century Gothic"/>
          <w:sz w:val="22"/>
          <w:szCs w:val="22"/>
          <w:rtl w:val="0"/>
        </w:rPr>
        <w:t xml:space="preserve">, and an inspection will be made of all areas of the school,</w:t>
      </w: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 followed by a report.</w:t>
      </w:r>
    </w:p>
    <w:p w:rsidR="00000000" w:rsidDel="00000000" w:rsidP="00000000" w:rsidRDefault="00000000" w:rsidRPr="00000000" w14:paraId="000001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540"/>
          <w:tab w:val="left" w:leader="none" w:pos="1224"/>
          <w:tab w:val="left" w:leader="none" w:pos="2037"/>
          <w:tab w:val="left" w:leader="none" w:pos="2653"/>
        </w:tabs>
        <w:spacing w:after="200" w:before="0" w:line="240" w:lineRule="auto"/>
        <w:ind w:left="0" w:right="0" w:firstLine="0"/>
        <w:jc w:val="both"/>
        <w:rPr>
          <w:rFonts w:ascii="Century Gothic" w:cs="Century Gothic" w:eastAsia="Century Gothic" w:hAnsi="Century Gothic"/>
          <w:i w:val="0"/>
          <w:iCs w:val="0"/>
          <w:smallCaps w:val="0"/>
          <w:strike w:val="0"/>
          <w:color w:val="000000"/>
          <w:sz w:val="22"/>
          <w:szCs w:val="22"/>
          <w:u w:val="none"/>
          <w:shd w:fill="auto" w:val="clear"/>
          <w:vertAlign w:val="baseline"/>
        </w:rPr>
      </w:pPr>
      <w:r w:rsidDel="00000000" w:rsidR="00000000" w:rsidRPr="00000000">
        <w:rPr>
          <w:rFonts w:ascii="Century Gothic" w:cs="Century Gothic" w:eastAsia="Century Gothic" w:hAnsi="Century Gothic"/>
          <w:i w:val="0"/>
          <w:iCs w:val="0"/>
          <w:smallCaps w:val="0"/>
          <w:strike w:val="0"/>
          <w:color w:val="000000"/>
          <w:sz w:val="22"/>
          <w:szCs w:val="22"/>
          <w:u w:val="none"/>
          <w:shd w:fill="auto" w:val="clear"/>
          <w:vertAlign w:val="baseline"/>
          <w:rtl w:val="0"/>
        </w:rPr>
        <w:t xml:space="preserve">There will be a full review every twelve months to establish whether any major changes or additions need to be made to ensure that the Document is fully up to date and correctly reflects the activities.</w:t>
      </w:r>
    </w:p>
    <w:p w:rsidR="00000000" w:rsidDel="00000000" w:rsidP="00000000" w:rsidRDefault="00000000" w:rsidRPr="00000000" w14:paraId="0000019A">
      <w:pPr>
        <w:tabs>
          <w:tab w:val="left" w:leader="none" w:pos="540"/>
          <w:tab w:val="left" w:leader="none" w:pos="1224"/>
          <w:tab w:val="left" w:leader="none" w:pos="2037"/>
          <w:tab w:val="left" w:leader="none" w:pos="2653"/>
          <w:tab w:val="left" w:leader="none" w:pos="3599"/>
          <w:tab w:val="left" w:leader="none" w:pos="4733"/>
          <w:tab w:val="left" w:leader="none" w:pos="6151"/>
          <w:tab w:val="left" w:leader="none" w:pos="6718"/>
          <w:tab w:val="left" w:leader="none" w:pos="7001"/>
        </w:tabs>
        <w:rPr>
          <w:rFonts w:ascii="Garamond" w:cs="Garamond" w:eastAsia="Garamond" w:hAnsi="Garamond"/>
          <w:color w:val="000000"/>
          <w:sz w:val="22"/>
          <w:szCs w:val="22"/>
          <w:vertAlign w:val="baseline"/>
        </w:rPr>
      </w:pPr>
      <w:r w:rsidDel="00000000" w:rsidR="00000000" w:rsidRPr="00000000">
        <w:rPr>
          <w:rtl w:val="0"/>
        </w:rPr>
      </w:r>
    </w:p>
    <w:sectPr>
      <w:headerReference r:id="rId13" w:type="default"/>
      <w:headerReference r:id="rId14" w:type="first"/>
      <w:headerReference r:id="rId15" w:type="even"/>
      <w:footerReference r:id="rId16" w:type="default"/>
      <w:footerReference r:id="rId17" w:type="first"/>
      <w:footerReference r:id="rId18" w:type="even"/>
      <w:pgSz w:h="16840" w:w="11907" w:orient="portrait"/>
      <w:pgMar w:bottom="720" w:top="720" w:left="720" w:right="843.5433070866151" w:header="0" w:footer="170.07874015748033"/>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 w:name="Times New Roman"/>
  <w:font w:name="Courier New"/>
  <w:font w:name="Garamon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Century Gothic">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E">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F">
    <w:pPr>
      <w:tabs>
        <w:tab w:val="center" w:leader="none" w:pos="4962"/>
        <w:tab w:val="right" w:leader="none" w:pos="9923"/>
      </w:tabs>
      <w:rPr>
        <w:rFonts w:ascii="Century Gothic" w:cs="Century Gothic" w:eastAsia="Century Gothic" w:hAnsi="Century Gothic"/>
        <w:sz w:val="16"/>
        <w:szCs w:val="16"/>
        <w:vertAlign w:val="baseline"/>
      </w:rPr>
    </w:pPr>
    <w:r w:rsidDel="00000000" w:rsidR="00000000" w:rsidRPr="00000000">
      <w:rPr>
        <w:rtl w:val="0"/>
      </w:rPr>
    </w:r>
  </w:p>
  <w:p w:rsidR="00000000" w:rsidDel="00000000" w:rsidP="00000000" w:rsidRDefault="00000000" w:rsidRPr="00000000" w14:paraId="000001A0">
    <w:pPr>
      <w:tabs>
        <w:tab w:val="center" w:leader="none" w:pos="4962"/>
        <w:tab w:val="right" w:leader="none" w:pos="9923"/>
      </w:tabs>
      <w:jc w:val="right"/>
      <w:rPr>
        <w:rFonts w:ascii="Century Gothic" w:cs="Century Gothic" w:eastAsia="Century Gothic" w:hAnsi="Century Gothic"/>
        <w:sz w:val="16"/>
        <w:szCs w:val="16"/>
        <w:vertAlign w:val="baseline"/>
      </w:rPr>
    </w:pPr>
    <w:r w:rsidDel="00000000" w:rsidR="00000000" w:rsidRPr="00000000">
      <w:rPr>
        <w:rFonts w:ascii="Century Gothic" w:cs="Century Gothic" w:eastAsia="Century Gothic" w:hAnsi="Century Gothic"/>
      </w:rPr>
      <w:fldChar w:fldCharType="begin"/>
      <w:instrText xml:space="preserve">PAGE</w:instrText>
      <w:fldChar w:fldCharType="separate"/>
      <w:fldChar w:fldCharType="end"/>
    </w: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9D">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5">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9">
    <w:lvl w:ilvl="0">
      <w:start w:val="1"/>
      <w:numFmt w:val="bullet"/>
      <w:lvlText w:val="●"/>
      <w:lvlJc w:val="left"/>
      <w:pPr>
        <w:ind w:left="2880" w:hanging="360"/>
      </w:pPr>
      <w:rPr>
        <w:u w:val="none"/>
      </w:rPr>
    </w:lvl>
    <w:lvl w:ilvl="1">
      <w:start w:val="1"/>
      <w:numFmt w:val="bullet"/>
      <w:lvlText w:val="○"/>
      <w:lvlJc w:val="left"/>
      <w:pPr>
        <w:ind w:left="3600" w:hanging="360"/>
      </w:pPr>
      <w:rPr>
        <w:u w:val="none"/>
      </w:rPr>
    </w:lvl>
    <w:lvl w:ilvl="2">
      <w:start w:val="1"/>
      <w:numFmt w:val="bullet"/>
      <w:lvlText w:val="■"/>
      <w:lvlJc w:val="left"/>
      <w:pPr>
        <w:ind w:left="4320" w:hanging="360"/>
      </w:pPr>
      <w:rPr>
        <w:u w:val="none"/>
      </w:rPr>
    </w:lvl>
    <w:lvl w:ilvl="3">
      <w:start w:val="1"/>
      <w:numFmt w:val="bullet"/>
      <w:lvlText w:val="●"/>
      <w:lvlJc w:val="left"/>
      <w:pPr>
        <w:ind w:left="5040" w:hanging="360"/>
      </w:pPr>
      <w:rPr>
        <w:u w:val="none"/>
      </w:rPr>
    </w:lvl>
    <w:lvl w:ilvl="4">
      <w:start w:val="1"/>
      <w:numFmt w:val="bullet"/>
      <w:lvlText w:val="○"/>
      <w:lvlJc w:val="left"/>
      <w:pPr>
        <w:ind w:left="5760" w:hanging="360"/>
      </w:pPr>
      <w:rPr>
        <w:u w:val="none"/>
      </w:rPr>
    </w:lvl>
    <w:lvl w:ilvl="5">
      <w:start w:val="1"/>
      <w:numFmt w:val="bullet"/>
      <w:lvlText w:val="■"/>
      <w:lvlJc w:val="left"/>
      <w:pPr>
        <w:ind w:left="6480" w:hanging="360"/>
      </w:pPr>
      <w:rPr>
        <w:u w:val="none"/>
      </w:rPr>
    </w:lvl>
    <w:lvl w:ilvl="6">
      <w:start w:val="1"/>
      <w:numFmt w:val="bullet"/>
      <w:lvlText w:val="●"/>
      <w:lvlJc w:val="left"/>
      <w:pPr>
        <w:ind w:left="7200" w:hanging="360"/>
      </w:pPr>
      <w:rPr>
        <w:u w:val="none"/>
      </w:rPr>
    </w:lvl>
    <w:lvl w:ilvl="7">
      <w:start w:val="1"/>
      <w:numFmt w:val="bullet"/>
      <w:lvlText w:val="○"/>
      <w:lvlJc w:val="left"/>
      <w:pPr>
        <w:ind w:left="7920" w:hanging="360"/>
      </w:pPr>
      <w:rPr>
        <w:u w:val="none"/>
      </w:rPr>
    </w:lvl>
    <w:lvl w:ilvl="8">
      <w:start w:val="1"/>
      <w:numFmt w:val="bullet"/>
      <w:lvlText w:val="■"/>
      <w:lvlJc w:val="left"/>
      <w:pPr>
        <w:ind w:left="8640" w:hanging="360"/>
      </w:pPr>
      <w:rPr>
        <w:u w:val="none"/>
      </w:rPr>
    </w:lvl>
  </w:abstractNum>
  <w:abstractNum w:abstractNumId="1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3">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15">
    <w:lvl w:ilvl="0">
      <w:start w:val="1"/>
      <w:numFmt w:val="bullet"/>
      <w:lvlText w:val="●"/>
      <w:lvlJc w:val="left"/>
      <w:pPr>
        <w:ind w:left="1620" w:hanging="540"/>
      </w:pPr>
      <w:rPr>
        <w:vertAlign w:val="baseline"/>
      </w:rPr>
    </w:lvl>
    <w:lvl w:ilvl="1">
      <w:start w:val="1"/>
      <w:numFmt w:val="bullet"/>
      <w:lvlText w:val="○"/>
      <w:lvlJc w:val="left"/>
      <w:pPr>
        <w:ind w:left="2160" w:hanging="360"/>
      </w:pPr>
      <w:rPr>
        <w:vertAlign w:val="baseline"/>
      </w:rPr>
    </w:lvl>
    <w:lvl w:ilvl="2">
      <w:start w:val="1"/>
      <w:numFmt w:val="bullet"/>
      <w:lvlText w:val="■"/>
      <w:lvlJc w:val="left"/>
      <w:pPr>
        <w:ind w:left="2880" w:hanging="180"/>
      </w:pPr>
      <w:rPr>
        <w:vertAlign w:val="baseline"/>
      </w:rPr>
    </w:lvl>
    <w:lvl w:ilvl="3">
      <w:start w:val="1"/>
      <w:numFmt w:val="bullet"/>
      <w:lvlText w:val="●"/>
      <w:lvlJc w:val="left"/>
      <w:pPr>
        <w:ind w:left="3600" w:hanging="360"/>
      </w:pPr>
      <w:rPr>
        <w:vertAlign w:val="baseline"/>
      </w:rPr>
    </w:lvl>
    <w:lvl w:ilvl="4">
      <w:start w:val="1"/>
      <w:numFmt w:val="bullet"/>
      <w:lvlText w:val="○"/>
      <w:lvlJc w:val="left"/>
      <w:pPr>
        <w:ind w:left="4320" w:hanging="360"/>
      </w:pPr>
      <w:rPr>
        <w:vertAlign w:val="baseline"/>
      </w:rPr>
    </w:lvl>
    <w:lvl w:ilvl="5">
      <w:start w:val="1"/>
      <w:numFmt w:val="bullet"/>
      <w:lvlText w:val="■"/>
      <w:lvlJc w:val="left"/>
      <w:pPr>
        <w:ind w:left="5040" w:hanging="180"/>
      </w:pPr>
      <w:rPr>
        <w:vertAlign w:val="baseline"/>
      </w:rPr>
    </w:lvl>
    <w:lvl w:ilvl="6">
      <w:start w:val="1"/>
      <w:numFmt w:val="bullet"/>
      <w:lvlText w:val="●"/>
      <w:lvlJc w:val="left"/>
      <w:pPr>
        <w:ind w:left="5760" w:hanging="360"/>
      </w:pPr>
      <w:rPr>
        <w:vertAlign w:val="baseline"/>
      </w:rPr>
    </w:lvl>
    <w:lvl w:ilvl="7">
      <w:start w:val="1"/>
      <w:numFmt w:val="bullet"/>
      <w:lvlText w:val="○"/>
      <w:lvlJc w:val="left"/>
      <w:pPr>
        <w:ind w:left="6480" w:hanging="360"/>
      </w:pPr>
      <w:rPr>
        <w:vertAlign w:val="baseline"/>
      </w:rPr>
    </w:lvl>
    <w:lvl w:ilvl="8">
      <w:start w:val="1"/>
      <w:numFmt w:val="bullet"/>
      <w:lvlText w:val="■"/>
      <w:lvlJc w:val="left"/>
      <w:pPr>
        <w:ind w:left="7200" w:hanging="180"/>
      </w:pPr>
      <w:rPr>
        <w:vertAlign w:val="baseline"/>
      </w:rPr>
    </w:lvl>
  </w:abstractNum>
  <w:abstractNum w:abstractNumId="16">
    <w:lvl w:ilvl="0">
      <w:start w:val="1"/>
      <w:numFmt w:val="bullet"/>
      <w:lvlText w:val="●"/>
      <w:lvlJc w:val="left"/>
      <w:pPr>
        <w:ind w:left="1620" w:hanging="540"/>
      </w:pPr>
      <w:rPr>
        <w:vertAlign w:val="baseline"/>
      </w:rPr>
    </w:lvl>
    <w:lvl w:ilvl="1">
      <w:start w:val="1"/>
      <w:numFmt w:val="lowerLetter"/>
      <w:lvlText w:val="%2."/>
      <w:lvlJc w:val="left"/>
      <w:pPr>
        <w:ind w:left="2160" w:hanging="360"/>
      </w:pPr>
      <w:rPr>
        <w:vertAlign w:val="baseline"/>
      </w:rPr>
    </w:lvl>
    <w:lvl w:ilvl="2">
      <w:start w:val="1"/>
      <w:numFmt w:val="lowerRoman"/>
      <w:lvlText w:val="%3."/>
      <w:lvlJc w:val="right"/>
      <w:pPr>
        <w:ind w:left="2880" w:hanging="180"/>
      </w:pPr>
      <w:rPr>
        <w:vertAlign w:val="baseline"/>
      </w:rPr>
    </w:lvl>
    <w:lvl w:ilvl="3">
      <w:start w:val="1"/>
      <w:numFmt w:val="decimal"/>
      <w:lvlText w:val="%4."/>
      <w:lvlJc w:val="left"/>
      <w:pPr>
        <w:ind w:left="3600" w:hanging="360"/>
      </w:pPr>
      <w:rPr>
        <w:vertAlign w:val="baseline"/>
      </w:rPr>
    </w:lvl>
    <w:lvl w:ilvl="4">
      <w:start w:val="1"/>
      <w:numFmt w:val="lowerLetter"/>
      <w:lvlText w:val="%5."/>
      <w:lvlJc w:val="left"/>
      <w:pPr>
        <w:ind w:left="4320" w:hanging="360"/>
      </w:pPr>
      <w:rPr>
        <w:vertAlign w:val="baseline"/>
      </w:rPr>
    </w:lvl>
    <w:lvl w:ilvl="5">
      <w:start w:val="1"/>
      <w:numFmt w:val="lowerRoman"/>
      <w:lvlText w:val="%6."/>
      <w:lvlJc w:val="right"/>
      <w:pPr>
        <w:ind w:left="5040" w:hanging="180"/>
      </w:pPr>
      <w:rPr>
        <w:vertAlign w:val="baseline"/>
      </w:rPr>
    </w:lvl>
    <w:lvl w:ilvl="6">
      <w:start w:val="1"/>
      <w:numFmt w:val="decimal"/>
      <w:lvlText w:val="%7."/>
      <w:lvlJc w:val="left"/>
      <w:pPr>
        <w:ind w:left="5760" w:hanging="360"/>
      </w:pPr>
      <w:rPr>
        <w:vertAlign w:val="baseline"/>
      </w:rPr>
    </w:lvl>
    <w:lvl w:ilvl="7">
      <w:start w:val="1"/>
      <w:numFmt w:val="lowerLetter"/>
      <w:lvlText w:val="%8."/>
      <w:lvlJc w:val="left"/>
      <w:pPr>
        <w:ind w:left="6480" w:hanging="360"/>
      </w:pPr>
      <w:rPr>
        <w:vertAlign w:val="baseline"/>
      </w:rPr>
    </w:lvl>
    <w:lvl w:ilvl="8">
      <w:start w:val="1"/>
      <w:numFmt w:val="lowerRoman"/>
      <w:lvlText w:val="%9."/>
      <w:lvlJc w:val="right"/>
      <w:pPr>
        <w:ind w:left="7200" w:hanging="180"/>
      </w:pPr>
      <w:rPr>
        <w:vertAlign w:val="baseline"/>
      </w:rPr>
    </w:lvl>
  </w:abstractNum>
  <w:abstractNum w:abstractNumId="17">
    <w:lvl w:ilvl="0">
      <w:start w:val="1"/>
      <w:numFmt w:val="decimal"/>
      <w:lvlText w:val="%1."/>
      <w:lvlJc w:val="right"/>
      <w:pPr>
        <w:ind w:left="900" w:hanging="540"/>
      </w:pPr>
      <w:rPr>
        <w:vertAlign w:val="baseline"/>
      </w:rPr>
    </w:lvl>
    <w:lvl w:ilvl="1">
      <w:start w:val="1"/>
      <w:numFmt w:val="decimal"/>
      <w:lvlText w:val="%1.%2."/>
      <w:lvlJc w:val="right"/>
      <w:pPr>
        <w:ind w:left="1440" w:hanging="360"/>
      </w:pPr>
      <w:rPr>
        <w:vertAlign w:val="baseline"/>
      </w:rPr>
    </w:lvl>
    <w:lvl w:ilvl="2">
      <w:start w:val="1"/>
      <w:numFmt w:val="bullet"/>
      <w:lvlText w:val="■"/>
      <w:lvlJc w:val="left"/>
      <w:pPr>
        <w:ind w:left="2160" w:hanging="180"/>
      </w:pPr>
      <w:rPr>
        <w:vertAlign w:val="baseline"/>
      </w:rPr>
    </w:lvl>
    <w:lvl w:ilvl="3">
      <w:start w:val="1"/>
      <w:numFmt w:val="decimal"/>
      <w:lvlText w:val="%1.%2.■.%4."/>
      <w:lvlJc w:val="right"/>
      <w:pPr>
        <w:ind w:left="2880" w:hanging="360"/>
      </w:pPr>
      <w:rPr>
        <w:vertAlign w:val="baseline"/>
      </w:rPr>
    </w:lvl>
    <w:lvl w:ilvl="4">
      <w:start w:val="1"/>
      <w:numFmt w:val="decimal"/>
      <w:lvlText w:val="%1.%2.■.%4.%5."/>
      <w:lvlJc w:val="right"/>
      <w:pPr>
        <w:ind w:left="3600" w:hanging="360"/>
      </w:pPr>
      <w:rPr>
        <w:vertAlign w:val="baseline"/>
      </w:rPr>
    </w:lvl>
    <w:lvl w:ilvl="5">
      <w:start w:val="1"/>
      <w:numFmt w:val="decimal"/>
      <w:lvlText w:val="%1.%2.■.%4.%5.%6."/>
      <w:lvlJc w:val="right"/>
      <w:pPr>
        <w:ind w:left="4320" w:hanging="180"/>
      </w:pPr>
      <w:rPr>
        <w:vertAlign w:val="baseline"/>
      </w:rPr>
    </w:lvl>
    <w:lvl w:ilvl="6">
      <w:start w:val="1"/>
      <w:numFmt w:val="decimal"/>
      <w:lvlText w:val="%1.%2.■.%4.%5.%6.%7."/>
      <w:lvlJc w:val="right"/>
      <w:pPr>
        <w:ind w:left="5040" w:hanging="360"/>
      </w:pPr>
      <w:rPr>
        <w:vertAlign w:val="baseline"/>
      </w:rPr>
    </w:lvl>
    <w:lvl w:ilvl="7">
      <w:start w:val="1"/>
      <w:numFmt w:val="decimal"/>
      <w:lvlText w:val="%1.%2.■.%4.%5.%6.%7.%8."/>
      <w:lvlJc w:val="right"/>
      <w:pPr>
        <w:ind w:left="5760" w:hanging="360"/>
      </w:pPr>
      <w:rPr>
        <w:vertAlign w:val="baseline"/>
      </w:rPr>
    </w:lvl>
    <w:lvl w:ilvl="8">
      <w:start w:val="1"/>
      <w:numFmt w:val="decimal"/>
      <w:lvlText w:val="%1.%2.■.%4.%5.%6.%7.%8.%9."/>
      <w:lvlJc w:val="right"/>
      <w:pPr>
        <w:ind w:left="6480" w:hanging="180"/>
      </w:pPr>
      <w:rPr>
        <w:vertAlign w:val="baseline"/>
      </w:rPr>
    </w:lvl>
  </w:abstractNum>
  <w:abstractNum w:abstractNumId="18">
    <w:lvl w:ilvl="0">
      <w:start w:val="1"/>
      <w:numFmt w:val="bullet"/>
      <w:lvlText w:val="●"/>
      <w:lvlJc w:val="left"/>
      <w:pPr>
        <w:ind w:left="1620" w:hanging="540"/>
      </w:pPr>
      <w:rPr>
        <w:vertAlign w:val="baseline"/>
      </w:rPr>
    </w:lvl>
    <w:lvl w:ilvl="1">
      <w:start w:val="1"/>
      <w:numFmt w:val="bullet"/>
      <w:lvlText w:val="○"/>
      <w:lvlJc w:val="left"/>
      <w:pPr>
        <w:ind w:left="2160" w:hanging="360"/>
      </w:pPr>
      <w:rPr>
        <w:vertAlign w:val="baseline"/>
      </w:rPr>
    </w:lvl>
    <w:lvl w:ilvl="2">
      <w:start w:val="1"/>
      <w:numFmt w:val="bullet"/>
      <w:lvlText w:val="■"/>
      <w:lvlJc w:val="left"/>
      <w:pPr>
        <w:ind w:left="2880" w:hanging="180"/>
      </w:pPr>
      <w:rPr>
        <w:vertAlign w:val="baseline"/>
      </w:rPr>
    </w:lvl>
    <w:lvl w:ilvl="3">
      <w:start w:val="1"/>
      <w:numFmt w:val="bullet"/>
      <w:lvlText w:val="●"/>
      <w:lvlJc w:val="left"/>
      <w:pPr>
        <w:ind w:left="3600" w:hanging="360"/>
      </w:pPr>
      <w:rPr>
        <w:vertAlign w:val="baseline"/>
      </w:rPr>
    </w:lvl>
    <w:lvl w:ilvl="4">
      <w:start w:val="1"/>
      <w:numFmt w:val="bullet"/>
      <w:lvlText w:val="○"/>
      <w:lvlJc w:val="left"/>
      <w:pPr>
        <w:ind w:left="4320" w:hanging="360"/>
      </w:pPr>
      <w:rPr>
        <w:vertAlign w:val="baseline"/>
      </w:rPr>
    </w:lvl>
    <w:lvl w:ilvl="5">
      <w:start w:val="1"/>
      <w:numFmt w:val="bullet"/>
      <w:lvlText w:val="■"/>
      <w:lvlJc w:val="left"/>
      <w:pPr>
        <w:ind w:left="5040" w:hanging="180"/>
      </w:pPr>
      <w:rPr>
        <w:vertAlign w:val="baseline"/>
      </w:rPr>
    </w:lvl>
    <w:lvl w:ilvl="6">
      <w:start w:val="1"/>
      <w:numFmt w:val="bullet"/>
      <w:lvlText w:val="●"/>
      <w:lvlJc w:val="left"/>
      <w:pPr>
        <w:ind w:left="5760" w:hanging="360"/>
      </w:pPr>
      <w:rPr>
        <w:vertAlign w:val="baseline"/>
      </w:rPr>
    </w:lvl>
    <w:lvl w:ilvl="7">
      <w:start w:val="1"/>
      <w:numFmt w:val="bullet"/>
      <w:lvlText w:val="○"/>
      <w:lvlJc w:val="left"/>
      <w:pPr>
        <w:ind w:left="6480" w:hanging="360"/>
      </w:pPr>
      <w:rPr>
        <w:vertAlign w:val="baseline"/>
      </w:rPr>
    </w:lvl>
    <w:lvl w:ilvl="8">
      <w:start w:val="1"/>
      <w:numFmt w:val="bullet"/>
      <w:lvlText w:val="■"/>
      <w:lvlJc w:val="left"/>
      <w:pPr>
        <w:ind w:left="7200" w:hanging="180"/>
      </w:pPr>
      <w:rPr>
        <w:vertAlign w:val="baseline"/>
      </w:rPr>
    </w:lvl>
  </w:abstractNum>
  <w:abstractNum w:abstractNumId="19">
    <w:lvl w:ilvl="0">
      <w:start w:val="1"/>
      <w:numFmt w:val="bullet"/>
      <w:lvlText w:val="●"/>
      <w:lvlJc w:val="left"/>
      <w:pPr>
        <w:ind w:left="1620" w:hanging="540"/>
      </w:pPr>
      <w:rPr>
        <w:vertAlign w:val="baseline"/>
      </w:rPr>
    </w:lvl>
    <w:lvl w:ilvl="1">
      <w:start w:val="1"/>
      <w:numFmt w:val="bullet"/>
      <w:lvlText w:val="○"/>
      <w:lvlJc w:val="left"/>
      <w:pPr>
        <w:ind w:left="2160" w:hanging="360"/>
      </w:pPr>
      <w:rPr>
        <w:vertAlign w:val="baseline"/>
      </w:rPr>
    </w:lvl>
    <w:lvl w:ilvl="2">
      <w:start w:val="1"/>
      <w:numFmt w:val="bullet"/>
      <w:lvlText w:val="■"/>
      <w:lvlJc w:val="left"/>
      <w:pPr>
        <w:ind w:left="2880" w:hanging="180"/>
      </w:pPr>
      <w:rPr>
        <w:vertAlign w:val="baseline"/>
      </w:rPr>
    </w:lvl>
    <w:lvl w:ilvl="3">
      <w:start w:val="1"/>
      <w:numFmt w:val="bullet"/>
      <w:lvlText w:val="●"/>
      <w:lvlJc w:val="left"/>
      <w:pPr>
        <w:ind w:left="3600" w:hanging="360"/>
      </w:pPr>
      <w:rPr>
        <w:vertAlign w:val="baseline"/>
      </w:rPr>
    </w:lvl>
    <w:lvl w:ilvl="4">
      <w:start w:val="1"/>
      <w:numFmt w:val="bullet"/>
      <w:lvlText w:val="○"/>
      <w:lvlJc w:val="left"/>
      <w:pPr>
        <w:ind w:left="4320" w:hanging="360"/>
      </w:pPr>
      <w:rPr>
        <w:vertAlign w:val="baseline"/>
      </w:rPr>
    </w:lvl>
    <w:lvl w:ilvl="5">
      <w:start w:val="1"/>
      <w:numFmt w:val="bullet"/>
      <w:lvlText w:val="■"/>
      <w:lvlJc w:val="left"/>
      <w:pPr>
        <w:ind w:left="5040" w:hanging="180"/>
      </w:pPr>
      <w:rPr>
        <w:vertAlign w:val="baseline"/>
      </w:rPr>
    </w:lvl>
    <w:lvl w:ilvl="6">
      <w:start w:val="1"/>
      <w:numFmt w:val="bullet"/>
      <w:lvlText w:val="●"/>
      <w:lvlJc w:val="left"/>
      <w:pPr>
        <w:ind w:left="5760" w:hanging="360"/>
      </w:pPr>
      <w:rPr>
        <w:vertAlign w:val="baseline"/>
      </w:rPr>
    </w:lvl>
    <w:lvl w:ilvl="7">
      <w:start w:val="1"/>
      <w:numFmt w:val="bullet"/>
      <w:lvlText w:val="○"/>
      <w:lvlJc w:val="left"/>
      <w:pPr>
        <w:ind w:left="6480" w:hanging="360"/>
      </w:pPr>
      <w:rPr>
        <w:vertAlign w:val="baseline"/>
      </w:rPr>
    </w:lvl>
    <w:lvl w:ilvl="8">
      <w:start w:val="1"/>
      <w:numFmt w:val="bullet"/>
      <w:lvlText w:val="■"/>
      <w:lvlJc w:val="left"/>
      <w:pPr>
        <w:ind w:left="7200" w:hanging="180"/>
      </w:pPr>
      <w:rPr>
        <w:vertAlign w:val="baseline"/>
      </w:rPr>
    </w:lvl>
  </w:abstractNum>
  <w:abstractNum w:abstractNumId="20">
    <w:lvl w:ilvl="0">
      <w:start w:val="1"/>
      <w:numFmt w:val="bullet"/>
      <w:lvlText w:val="●"/>
      <w:lvlJc w:val="left"/>
      <w:pPr>
        <w:ind w:left="900" w:hanging="540"/>
      </w:pPr>
      <w:rPr>
        <w:vertAlign w:val="baseline"/>
      </w:rPr>
    </w:lvl>
    <w:lvl w:ilvl="1">
      <w:start w:val="1"/>
      <w:numFmt w:val="bullet"/>
      <w:lvlText w:val="○"/>
      <w:lvlJc w:val="left"/>
      <w:pPr>
        <w:ind w:left="1440" w:hanging="360"/>
      </w:pPr>
      <w:rPr>
        <w:vertAlign w:val="baseline"/>
      </w:rPr>
    </w:lvl>
    <w:lvl w:ilvl="2">
      <w:start w:val="1"/>
      <w:numFmt w:val="bullet"/>
      <w:lvlText w:val="■"/>
      <w:lvlJc w:val="left"/>
      <w:pPr>
        <w:ind w:left="2160" w:hanging="180"/>
      </w:pPr>
      <w:rPr>
        <w:vertAlign w:val="baseline"/>
      </w:rPr>
    </w:lvl>
    <w:lvl w:ilvl="3">
      <w:start w:val="1"/>
      <w:numFmt w:val="bullet"/>
      <w:lvlText w:val="●"/>
      <w:lvlJc w:val="left"/>
      <w:pPr>
        <w:ind w:left="2880" w:hanging="360"/>
      </w:pPr>
      <w:rPr>
        <w:vertAlign w:val="baseline"/>
      </w:rPr>
    </w:lvl>
    <w:lvl w:ilvl="4">
      <w:start w:val="1"/>
      <w:numFmt w:val="bullet"/>
      <w:lvlText w:val="○"/>
      <w:lvlJc w:val="left"/>
      <w:pPr>
        <w:ind w:left="3600" w:hanging="360"/>
      </w:pPr>
      <w:rPr>
        <w:vertAlign w:val="baseline"/>
      </w:rPr>
    </w:lvl>
    <w:lvl w:ilvl="5">
      <w:start w:val="1"/>
      <w:numFmt w:val="bullet"/>
      <w:lvlText w:val="■"/>
      <w:lvlJc w:val="left"/>
      <w:pPr>
        <w:ind w:left="4320" w:hanging="180"/>
      </w:pPr>
      <w:rPr>
        <w:vertAlign w:val="baseline"/>
      </w:rPr>
    </w:lvl>
    <w:lvl w:ilvl="6">
      <w:start w:val="1"/>
      <w:numFmt w:val="bullet"/>
      <w:lvlText w:val="●"/>
      <w:lvlJc w:val="left"/>
      <w:pPr>
        <w:ind w:left="5040" w:hanging="360"/>
      </w:pPr>
      <w:rPr>
        <w:vertAlign w:val="baseline"/>
      </w:rPr>
    </w:lvl>
    <w:lvl w:ilvl="7">
      <w:start w:val="1"/>
      <w:numFmt w:val="bullet"/>
      <w:lvlText w:val="○"/>
      <w:lvlJc w:val="left"/>
      <w:pPr>
        <w:ind w:left="5760" w:hanging="360"/>
      </w:pPr>
      <w:rPr>
        <w:vertAlign w:val="baseline"/>
      </w:rPr>
    </w:lvl>
    <w:lvl w:ilvl="8">
      <w:start w:val="1"/>
      <w:numFmt w:val="bullet"/>
      <w:lvlText w:val="■"/>
      <w:lvlJc w:val="left"/>
      <w:pPr>
        <w:ind w:left="6480" w:hanging="180"/>
      </w:pPr>
      <w:rPr>
        <w:vertAlign w:val="baseline"/>
      </w:rPr>
    </w:lvl>
  </w:abstractNum>
  <w:abstractNum w:abstractNumId="21">
    <w:lvl w:ilvl="0">
      <w:start w:val="1"/>
      <w:numFmt w:val="bullet"/>
      <w:lvlText w:val="●"/>
      <w:lvlJc w:val="left"/>
      <w:pPr>
        <w:ind w:left="747" w:hanging="360"/>
      </w:pPr>
      <w:rPr>
        <w:rFonts w:ascii="Noto Sans Symbols" w:cs="Noto Sans Symbols" w:eastAsia="Noto Sans Symbols" w:hAnsi="Noto Sans Symbols"/>
        <w:vertAlign w:val="baseline"/>
      </w:rPr>
    </w:lvl>
    <w:lvl w:ilvl="1">
      <w:start w:val="1"/>
      <w:numFmt w:val="bullet"/>
      <w:lvlText w:val="o"/>
      <w:lvlJc w:val="left"/>
      <w:pPr>
        <w:ind w:left="1467" w:hanging="360"/>
      </w:pPr>
      <w:rPr>
        <w:rFonts w:ascii="Courier New" w:cs="Courier New" w:eastAsia="Courier New" w:hAnsi="Courier New"/>
        <w:vertAlign w:val="baseline"/>
      </w:rPr>
    </w:lvl>
    <w:lvl w:ilvl="2">
      <w:start w:val="1"/>
      <w:numFmt w:val="bullet"/>
      <w:lvlText w:val="▪"/>
      <w:lvlJc w:val="left"/>
      <w:pPr>
        <w:ind w:left="2187" w:hanging="360"/>
      </w:pPr>
      <w:rPr>
        <w:rFonts w:ascii="Noto Sans Symbols" w:cs="Noto Sans Symbols" w:eastAsia="Noto Sans Symbols" w:hAnsi="Noto Sans Symbols"/>
        <w:vertAlign w:val="baseline"/>
      </w:rPr>
    </w:lvl>
    <w:lvl w:ilvl="3">
      <w:start w:val="1"/>
      <w:numFmt w:val="bullet"/>
      <w:lvlText w:val="●"/>
      <w:lvlJc w:val="left"/>
      <w:pPr>
        <w:ind w:left="2907" w:hanging="360"/>
      </w:pPr>
      <w:rPr>
        <w:rFonts w:ascii="Noto Sans Symbols" w:cs="Noto Sans Symbols" w:eastAsia="Noto Sans Symbols" w:hAnsi="Noto Sans Symbols"/>
        <w:vertAlign w:val="baseline"/>
      </w:rPr>
    </w:lvl>
    <w:lvl w:ilvl="4">
      <w:start w:val="1"/>
      <w:numFmt w:val="bullet"/>
      <w:lvlText w:val="o"/>
      <w:lvlJc w:val="left"/>
      <w:pPr>
        <w:ind w:left="3627" w:hanging="360"/>
      </w:pPr>
      <w:rPr>
        <w:rFonts w:ascii="Courier New" w:cs="Courier New" w:eastAsia="Courier New" w:hAnsi="Courier New"/>
        <w:vertAlign w:val="baseline"/>
      </w:rPr>
    </w:lvl>
    <w:lvl w:ilvl="5">
      <w:start w:val="1"/>
      <w:numFmt w:val="bullet"/>
      <w:lvlText w:val="▪"/>
      <w:lvlJc w:val="left"/>
      <w:pPr>
        <w:ind w:left="4347" w:hanging="360"/>
      </w:pPr>
      <w:rPr>
        <w:rFonts w:ascii="Noto Sans Symbols" w:cs="Noto Sans Symbols" w:eastAsia="Noto Sans Symbols" w:hAnsi="Noto Sans Symbols"/>
        <w:vertAlign w:val="baseline"/>
      </w:rPr>
    </w:lvl>
    <w:lvl w:ilvl="6">
      <w:start w:val="1"/>
      <w:numFmt w:val="bullet"/>
      <w:lvlText w:val="●"/>
      <w:lvlJc w:val="left"/>
      <w:pPr>
        <w:ind w:left="5067" w:hanging="360"/>
      </w:pPr>
      <w:rPr>
        <w:rFonts w:ascii="Noto Sans Symbols" w:cs="Noto Sans Symbols" w:eastAsia="Noto Sans Symbols" w:hAnsi="Noto Sans Symbols"/>
        <w:vertAlign w:val="baseline"/>
      </w:rPr>
    </w:lvl>
    <w:lvl w:ilvl="7">
      <w:start w:val="1"/>
      <w:numFmt w:val="bullet"/>
      <w:lvlText w:val="o"/>
      <w:lvlJc w:val="left"/>
      <w:pPr>
        <w:ind w:left="5787" w:hanging="360"/>
      </w:pPr>
      <w:rPr>
        <w:rFonts w:ascii="Courier New" w:cs="Courier New" w:eastAsia="Courier New" w:hAnsi="Courier New"/>
        <w:vertAlign w:val="baseline"/>
      </w:rPr>
    </w:lvl>
    <w:lvl w:ilvl="8">
      <w:start w:val="1"/>
      <w:numFmt w:val="bullet"/>
      <w:lvlText w:val="▪"/>
      <w:lvlJc w:val="left"/>
      <w:pPr>
        <w:ind w:left="6507" w:hanging="360"/>
      </w:pPr>
      <w:rPr>
        <w:rFonts w:ascii="Noto Sans Symbols" w:cs="Noto Sans Symbols" w:eastAsia="Noto Sans Symbols" w:hAnsi="Noto Sans Symbols"/>
        <w:vertAlign w:val="baseline"/>
      </w:rPr>
    </w:lvl>
  </w:abstractNum>
  <w:abstractNum w:abstractNumId="22">
    <w:lvl w:ilvl="0">
      <w:start w:val="1"/>
      <w:numFmt w:val="bullet"/>
      <w:lvlText w:val="●"/>
      <w:lvlJc w:val="left"/>
      <w:pPr>
        <w:ind w:left="720" w:hanging="360"/>
      </w:pPr>
      <w:rPr>
        <w:rFonts w:ascii="Noto Sans Symbols" w:cs="Noto Sans Symbols" w:eastAsia="Noto Sans Symbols" w:hAnsi="Noto Sans Symbols"/>
        <w:vertAlign w:val="baseline"/>
      </w:rPr>
    </w:lvl>
    <w:lvl w:ilvl="1">
      <w:start w:val="1"/>
      <w:numFmt w:val="bullet"/>
      <w:lvlText w:val="o"/>
      <w:lvlJc w:val="left"/>
      <w:pPr>
        <w:ind w:left="1440" w:hanging="360"/>
      </w:pPr>
      <w:rPr>
        <w:rFonts w:ascii="Courier New" w:cs="Courier New" w:eastAsia="Courier New" w:hAnsi="Courier New"/>
        <w:vertAlign w:val="baseline"/>
      </w:rPr>
    </w:lvl>
    <w:lvl w:ilvl="2">
      <w:start w:val="1"/>
      <w:numFmt w:val="bullet"/>
      <w:lvlText w:val="▪"/>
      <w:lvlJc w:val="left"/>
      <w:pPr>
        <w:ind w:left="2160" w:hanging="360"/>
      </w:pPr>
      <w:rPr>
        <w:rFonts w:ascii="Noto Sans Symbols" w:cs="Noto Sans Symbols" w:eastAsia="Noto Sans Symbols" w:hAnsi="Noto Sans Symbols"/>
        <w:vertAlign w:val="baseline"/>
      </w:rPr>
    </w:lvl>
    <w:lvl w:ilvl="3">
      <w:start w:val="1"/>
      <w:numFmt w:val="bullet"/>
      <w:lvlText w:val="●"/>
      <w:lvlJc w:val="left"/>
      <w:pPr>
        <w:ind w:left="2880" w:hanging="360"/>
      </w:pPr>
      <w:rPr>
        <w:rFonts w:ascii="Noto Sans Symbols" w:cs="Noto Sans Symbols" w:eastAsia="Noto Sans Symbols" w:hAnsi="Noto Sans Symbols"/>
        <w:vertAlign w:val="baseline"/>
      </w:rPr>
    </w:lvl>
    <w:lvl w:ilvl="4">
      <w:start w:val="1"/>
      <w:numFmt w:val="bullet"/>
      <w:lvlText w:val="o"/>
      <w:lvlJc w:val="left"/>
      <w:pPr>
        <w:ind w:left="3600" w:hanging="360"/>
      </w:pPr>
      <w:rPr>
        <w:rFonts w:ascii="Courier New" w:cs="Courier New" w:eastAsia="Courier New" w:hAnsi="Courier New"/>
        <w:vertAlign w:val="baseline"/>
      </w:rPr>
    </w:lvl>
    <w:lvl w:ilvl="5">
      <w:start w:val="1"/>
      <w:numFmt w:val="bullet"/>
      <w:lvlText w:val="▪"/>
      <w:lvlJc w:val="left"/>
      <w:pPr>
        <w:ind w:left="4320" w:hanging="360"/>
      </w:pPr>
      <w:rPr>
        <w:rFonts w:ascii="Noto Sans Symbols" w:cs="Noto Sans Symbols" w:eastAsia="Noto Sans Symbols" w:hAnsi="Noto Sans Symbols"/>
        <w:vertAlign w:val="baseline"/>
      </w:rPr>
    </w:lvl>
    <w:lvl w:ilvl="6">
      <w:start w:val="1"/>
      <w:numFmt w:val="bullet"/>
      <w:lvlText w:val="●"/>
      <w:lvlJc w:val="left"/>
      <w:pPr>
        <w:ind w:left="5040" w:hanging="360"/>
      </w:pPr>
      <w:rPr>
        <w:rFonts w:ascii="Noto Sans Symbols" w:cs="Noto Sans Symbols" w:eastAsia="Noto Sans Symbols" w:hAnsi="Noto Sans Symbols"/>
        <w:vertAlign w:val="baseline"/>
      </w:rPr>
    </w:lvl>
    <w:lvl w:ilvl="7">
      <w:start w:val="1"/>
      <w:numFmt w:val="bullet"/>
      <w:lvlText w:val="o"/>
      <w:lvlJc w:val="left"/>
      <w:pPr>
        <w:ind w:left="5760" w:hanging="360"/>
      </w:pPr>
      <w:rPr>
        <w:rFonts w:ascii="Courier New" w:cs="Courier New" w:eastAsia="Courier New" w:hAnsi="Courier New"/>
        <w:vertAlign w:val="baseline"/>
      </w:rPr>
    </w:lvl>
    <w:lvl w:ilvl="8">
      <w:start w:val="1"/>
      <w:numFmt w:val="bullet"/>
      <w:lvlText w:val="▪"/>
      <w:lvlJc w:val="left"/>
      <w:pPr>
        <w:ind w:left="6480" w:hanging="360"/>
      </w:pPr>
      <w:rPr>
        <w:rFonts w:ascii="Noto Sans Symbols" w:cs="Noto Sans Symbols" w:eastAsia="Noto Sans Symbols" w:hAnsi="Noto Sans Symbols"/>
        <w:vertAlign w:val="baseline"/>
      </w:rPr>
    </w:lvl>
  </w:abstractNum>
  <w:abstractNum w:abstractNumId="23">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4">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7">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9">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30">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en-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spacing w:after="60" w:before="240" w:lineRule="auto"/>
    </w:pPr>
    <w:rPr>
      <w:rFonts w:ascii="Calibri" w:cs="Calibri" w:eastAsia="Calibri" w:hAnsi="Calibri"/>
      <w:b w:val="1"/>
      <w:bCs w:val="1"/>
      <w:sz w:val="32"/>
      <w:szCs w:val="32"/>
      <w:vertAlign w:val="baseline"/>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pPr>
    <w:rPr>
      <w:rFonts w:ascii="Arial" w:cs="Arial" w:eastAsia="Arial" w:hAnsi="Arial"/>
      <w:b w:val="1"/>
      <w:bCs w:val="1"/>
      <w:i w:val="0"/>
      <w:iCs w:val="0"/>
      <w:smallCaps w:val="0"/>
      <w:strike w:val="0"/>
      <w:color w:val="000000"/>
      <w:sz w:val="36"/>
      <w:szCs w:val="36"/>
      <w:u w:val="none"/>
      <w:shd w:fill="auto" w:val="clear"/>
      <w:vertAlign w:val="baseline"/>
    </w:rPr>
  </w:style>
  <w:style w:type="paragraph" w:styleId="Normal">
    <w:name w:val="Normal"/>
    <w:next w:val="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GB" w:val="en-US"/>
    </w:rPr>
  </w:style>
  <w:style w:type="paragraph" w:styleId="Heading1">
    <w:name w:val="Heading 1"/>
    <w:basedOn w:val="Normal"/>
    <w:next w:val="Normal"/>
    <w:autoRedefine w:val="0"/>
    <w:hidden w:val="0"/>
    <w:qFormat w:val="0"/>
    <w:pPr>
      <w:keepNext w:val="1"/>
      <w:suppressAutoHyphens w:val="1"/>
      <w:spacing w:after="60" w:before="240" w:line="1" w:lineRule="atLeast"/>
      <w:ind w:leftChars="-1" w:rightChars="0" w:firstLineChars="-1"/>
      <w:textDirection w:val="btLr"/>
      <w:textAlignment w:val="top"/>
      <w:outlineLvl w:val="0"/>
    </w:pPr>
    <w:rPr>
      <w:rFonts w:ascii="Calibri Light" w:cs="Times New Roman" w:eastAsia="Times New Roman" w:hAnsi="Calibri Light"/>
      <w:b w:val="1"/>
      <w:bCs w:val="1"/>
      <w:w w:val="100"/>
      <w:kern w:val="32"/>
      <w:position w:val="-1"/>
      <w:sz w:val="32"/>
      <w:szCs w:val="32"/>
      <w:effect w:val="none"/>
      <w:vertAlign w:val="baseline"/>
      <w:cs w:val="0"/>
      <w:em w:val="none"/>
      <w:lang w:bidi="ar-SA" w:eastAsia="en-GB" w:val="en-US"/>
    </w:rPr>
  </w:style>
  <w:style w:type="character" w:styleId="DefaultParagraphFont">
    <w:name w:val="Default Paragraph Font"/>
    <w:next w:val="DefaultParagraphFont"/>
    <w:autoRedefine w:val="0"/>
    <w:hidden w:val="0"/>
    <w:qFormat w:val="0"/>
    <w:rPr>
      <w:w w:val="100"/>
      <w:position w:val="-1"/>
      <w:effect w:val="none"/>
      <w:vertAlign w:val="baseline"/>
      <w:cs w:val="0"/>
      <w:em w:val="none"/>
      <w:lang/>
    </w:rPr>
  </w:style>
  <w:style w:type="table" w:styleId="TableNormal">
    <w:name w:val="Table Normal"/>
    <w:next w:val="TableNormal"/>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jc w:val="left"/>
      <w:tblInd w:w="0.0" w:type="dxa"/>
      <w:tblCellMar>
        <w:top w:w="0.0" w:type="dxa"/>
        <w:left w:w="108.0" w:type="dxa"/>
        <w:bottom w:w="0.0" w:type="dxa"/>
        <w:right w:w="108.0" w:type="dxa"/>
      </w:tblCellMar>
    </w:tblPr>
  </w:style>
  <w:style w:type="numbering" w:styleId="NoList">
    <w:name w:val="No List"/>
    <w:next w:val="NoList"/>
    <w:autoRedefine w:val="0"/>
    <w:hidden w:val="0"/>
    <w:qFormat w:val="0"/>
    <w:pPr>
      <w:suppressAutoHyphens w:val="1"/>
      <w:spacing w:line="1" w:lineRule="atLeast"/>
      <w:ind w:leftChars="-1" w:rightChars="0" w:firstLineChars="-1"/>
      <w:textDirection w:val="btLr"/>
      <w:textAlignment w:val="top"/>
      <w:outlineLvl w:val="0"/>
    </w:pPr>
  </w:style>
  <w:style w:type="paragraph" w:styleId="Footer1">
    <w:name w:val="Footer1"/>
    <w:next w:val="Footer1"/>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Header1">
    <w:name w:val="Header1"/>
    <w:next w:val="Header1"/>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Title">
    <w:name w:val="Title"/>
    <w:next w:val="Title"/>
    <w:autoRedefine w:val="0"/>
    <w:hidden w:val="0"/>
    <w:qFormat w:val="0"/>
    <w:pPr>
      <w:suppressAutoHyphens w:val="1"/>
      <w:spacing w:line="1" w:lineRule="atLeast"/>
      <w:ind w:leftChars="-1" w:rightChars="0" w:firstLineChars="-1"/>
      <w:jc w:val="center"/>
      <w:textDirection w:val="btLr"/>
      <w:textAlignment w:val="top"/>
      <w:outlineLvl w:val="0"/>
    </w:pPr>
    <w:rPr>
      <w:rFonts w:ascii="Arial" w:cs="Arial" w:hAnsi="Arial"/>
      <w:b w:val="1"/>
      <w:color w:val="000000"/>
      <w:w w:val="100"/>
      <w:position w:val="-1"/>
      <w:sz w:val="36"/>
      <w:effect w:val="none"/>
      <w:vertAlign w:val="baseline"/>
      <w:cs w:val="0"/>
      <w:em w:val="none"/>
      <w:lang w:bidi="ar-SA" w:eastAsia="en-GB" w:val="en-US"/>
    </w:rPr>
  </w:style>
  <w:style w:type="paragraph" w:styleId="Subhead">
    <w:name w:val="Subhead"/>
    <w:next w:val="Subhead"/>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b w:val="1"/>
      <w:i w:val="1"/>
      <w:color w:val="000000"/>
      <w:w w:val="100"/>
      <w:position w:val="-1"/>
      <w:sz w:val="24"/>
      <w:effect w:val="none"/>
      <w:vertAlign w:val="baseline"/>
      <w:cs w:val="0"/>
      <w:em w:val="none"/>
      <w:lang w:bidi="ar-SA" w:eastAsia="en-GB" w:val="en-US"/>
    </w:rPr>
  </w:style>
  <w:style w:type="paragraph" w:styleId="NumberList">
    <w:name w:val="Number List"/>
    <w:next w:val="NumberList"/>
    <w:autoRedefine w:val="0"/>
    <w:hidden w:val="0"/>
    <w:qFormat w:val="0"/>
    <w:pPr>
      <w:suppressAutoHyphens w:val="1"/>
      <w:spacing w:line="1" w:lineRule="atLeast"/>
      <w:ind w:left="720" w:leftChars="-1" w:rightChars="0" w:hanging="36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Bullet1">
    <w:name w:val="Bullet 1"/>
    <w:next w:val="Bullet1"/>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Bullet">
    <w:name w:val="Bullet"/>
    <w:next w:val="Bulle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BodySingle">
    <w:name w:val="Body Single"/>
    <w:next w:val="BodySingle"/>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1">
    <w:name w:val="Seq Level 1"/>
    <w:next w:val="SeqLevel1"/>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2">
    <w:name w:val="Seq Level 2"/>
    <w:next w:val="SeqLevel2"/>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3">
    <w:name w:val="Seq Level 3"/>
    <w:next w:val="SeqLevel3"/>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4">
    <w:name w:val="Seq Level 4"/>
    <w:next w:val="SeqLevel4"/>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5">
    <w:name w:val="Seq Level 5"/>
    <w:next w:val="SeqLevel5"/>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6">
    <w:name w:val="Seq Level 6"/>
    <w:next w:val="SeqLevel6"/>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7">
    <w:name w:val="Seq Level 7"/>
    <w:next w:val="SeqLevel7"/>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8">
    <w:name w:val="Seq Level 8"/>
    <w:next w:val="SeqLevel8"/>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SeqLevel9">
    <w:name w:val="Seq Level 9"/>
    <w:next w:val="SeqLevel9"/>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WPBullets">
    <w:name w:val="WP Bullets"/>
    <w:next w:val="WPBullets"/>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BodyText">
    <w:name w:val="Body Text"/>
    <w:next w:val="BodyText"/>
    <w:autoRedefine w:val="0"/>
    <w:hidden w:val="0"/>
    <w:qFormat w:val="0"/>
    <w:pPr>
      <w:suppressAutoHyphens w:val="1"/>
      <w:spacing w:line="1" w:lineRule="atLeast"/>
      <w:ind w:leftChars="-1" w:rightChars="0" w:firstLineChars="-1"/>
      <w:textDirection w:val="btLr"/>
      <w:textAlignment w:val="top"/>
      <w:outlineLvl w:val="0"/>
    </w:pPr>
    <w:rPr>
      <w:rFonts w:ascii="Times New Roman" w:hAnsi="Times New Roman"/>
      <w:color w:val="000000"/>
      <w:w w:val="100"/>
      <w:position w:val="-1"/>
      <w:sz w:val="24"/>
      <w:effect w:val="none"/>
      <w:vertAlign w:val="baseline"/>
      <w:cs w:val="0"/>
      <w:em w:val="none"/>
      <w:lang w:bidi="ar-SA" w:eastAsia="en-GB" w:val="en-US"/>
    </w:rPr>
  </w:style>
  <w:style w:type="paragraph" w:styleId="Normal1">
    <w:name w:val="Normal1"/>
    <w:next w:val="Normal1"/>
    <w:autoRedefine w:val="0"/>
    <w:hidden w:val="0"/>
    <w:qFormat w:val="0"/>
    <w:pPr>
      <w:suppressAutoHyphens w:val="1"/>
      <w:spacing w:line="1" w:lineRule="atLeast"/>
      <w:ind w:leftChars="-1" w:rightChars="0" w:firstLineChars="-1"/>
      <w:textDirection w:val="btLr"/>
      <w:textAlignment w:val="top"/>
      <w:outlineLvl w:val="0"/>
    </w:pPr>
    <w:rPr>
      <w:color w:val="000000"/>
      <w:w w:val="100"/>
      <w:position w:val="-1"/>
      <w:effect w:val="none"/>
      <w:vertAlign w:val="baseline"/>
      <w:cs w:val="0"/>
      <w:em w:val="none"/>
      <w:lang w:bidi="ar-SA" w:eastAsia="en-US" w:val="en-US"/>
    </w:rPr>
  </w:style>
  <w:style w:type="paragraph" w:styleId="Header">
    <w:name w:val="Header"/>
    <w:basedOn w:val="Normal"/>
    <w:next w:val="Head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GB" w:val="en-US"/>
    </w:rPr>
  </w:style>
  <w:style w:type="character" w:styleId="HeaderChar">
    <w:name w:val="Header Char"/>
    <w:next w:val="HeaderChar"/>
    <w:autoRedefine w:val="0"/>
    <w:hidden w:val="0"/>
    <w:qFormat w:val="0"/>
    <w:rPr>
      <w:w w:val="100"/>
      <w:position w:val="-1"/>
      <w:effect w:val="none"/>
      <w:vertAlign w:val="baseline"/>
      <w:cs w:val="0"/>
      <w:em w:val="none"/>
      <w:lang w:val="en-US"/>
    </w:rPr>
  </w:style>
  <w:style w:type="paragraph" w:styleId="Footer">
    <w:name w:val="Footer"/>
    <w:basedOn w:val="Normal"/>
    <w:next w:val="Footer"/>
    <w:autoRedefine w:val="0"/>
    <w:hidden w:val="0"/>
    <w:qFormat w:val="1"/>
    <w:pPr>
      <w:tabs>
        <w:tab w:val="center" w:leader="none" w:pos="4513"/>
        <w:tab w:val="right" w:leader="none" w:pos="9026"/>
      </w:tabs>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bidi="ar-SA" w:eastAsia="en-GB" w:val="en-US"/>
    </w:rPr>
  </w:style>
  <w:style w:type="character" w:styleId="FooterChar">
    <w:name w:val="Footer Char"/>
    <w:next w:val="FooterChar"/>
    <w:autoRedefine w:val="0"/>
    <w:hidden w:val="0"/>
    <w:qFormat w:val="0"/>
    <w:rPr>
      <w:w w:val="100"/>
      <w:position w:val="-1"/>
      <w:effect w:val="none"/>
      <w:vertAlign w:val="baseline"/>
      <w:cs w:val="0"/>
      <w:em w:val="none"/>
      <w:lang w:val="en-US"/>
    </w:rPr>
  </w:style>
  <w:style w:type="paragraph" w:styleId="BalloonText">
    <w:name w:val="Balloon Text"/>
    <w:basedOn w:val="Normal"/>
    <w:next w:val="BalloonText"/>
    <w:autoRedefine w:val="0"/>
    <w:hidden w:val="0"/>
    <w:qFormat w:val="1"/>
    <w:pPr>
      <w:suppressAutoHyphens w:val="1"/>
      <w:spacing w:line="1" w:lineRule="atLeast"/>
      <w:ind w:leftChars="-1" w:rightChars="0" w:firstLineChars="-1"/>
      <w:textDirection w:val="btLr"/>
      <w:textAlignment w:val="top"/>
      <w:outlineLvl w:val="0"/>
    </w:pPr>
    <w:rPr>
      <w:rFonts w:ascii="Tahoma" w:cs="Tahoma" w:hAnsi="Tahoma"/>
      <w:w w:val="100"/>
      <w:position w:val="-1"/>
      <w:sz w:val="16"/>
      <w:szCs w:val="16"/>
      <w:effect w:val="none"/>
      <w:vertAlign w:val="baseline"/>
      <w:cs w:val="0"/>
      <w:em w:val="none"/>
      <w:lang w:bidi="ar-SA" w:eastAsia="en-GB" w:val="en-US"/>
    </w:rPr>
  </w:style>
  <w:style w:type="character" w:styleId="BalloonTextChar">
    <w:name w:val="Balloon Text Char"/>
    <w:next w:val="BalloonTextChar"/>
    <w:autoRedefine w:val="0"/>
    <w:hidden w:val="0"/>
    <w:qFormat w:val="0"/>
    <w:rPr>
      <w:rFonts w:ascii="Tahoma" w:cs="Tahoma" w:hAnsi="Tahoma"/>
      <w:w w:val="100"/>
      <w:position w:val="-1"/>
      <w:sz w:val="16"/>
      <w:szCs w:val="16"/>
      <w:effect w:val="none"/>
      <w:vertAlign w:val="baseline"/>
      <w:cs w:val="0"/>
      <w:em w:val="none"/>
      <w:lang w:val="en-US"/>
    </w:rPr>
  </w:style>
  <w:style w:type="character" w:styleId="Hyperlink">
    <w:name w:val="Hyperlink"/>
    <w:next w:val="Hyperlink"/>
    <w:autoRedefine w:val="0"/>
    <w:hidden w:val="0"/>
    <w:qFormat w:val="1"/>
    <w:rPr>
      <w:color w:val="0563c1"/>
      <w:w w:val="100"/>
      <w:position w:val="-1"/>
      <w:u w:val="single"/>
      <w:effect w:val="none"/>
      <w:vertAlign w:val="baseline"/>
      <w:cs w:val="0"/>
      <w:em w:val="none"/>
      <w:lang/>
    </w:rPr>
  </w:style>
  <w:style w:type="character" w:styleId="Heading1Char">
    <w:name w:val="Heading 1 Char"/>
    <w:next w:val="Heading1Char"/>
    <w:autoRedefine w:val="0"/>
    <w:hidden w:val="0"/>
    <w:qFormat w:val="0"/>
    <w:rPr>
      <w:rFonts w:ascii="Calibri Light" w:cs="Times New Roman" w:eastAsia="Times New Roman" w:hAnsi="Calibri Light"/>
      <w:b w:val="1"/>
      <w:bCs w:val="1"/>
      <w:w w:val="100"/>
      <w:kern w:val="32"/>
      <w:position w:val="-1"/>
      <w:sz w:val="32"/>
      <w:szCs w:val="32"/>
      <w:effect w:val="none"/>
      <w:vertAlign w:val="baseline"/>
      <w:cs w:val="0"/>
      <w:em w:val="none"/>
      <w:lang w:val="en-US"/>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docs.google.com/document/d/1A_z3A7p7EhfzzR_yQ3uxVTQ_Z1uTGbZr/edit" TargetMode="External"/><Relationship Id="rId10" Type="http://schemas.openxmlformats.org/officeDocument/2006/relationships/hyperlink" Target="https://docs.google.com/document/d/1amH1L_nRoW8o424VFLTFGToaxhD6bI50/edit" TargetMode="External"/><Relationship Id="rId13" Type="http://schemas.openxmlformats.org/officeDocument/2006/relationships/header" Target="header3.xml"/><Relationship Id="rId12" Type="http://schemas.openxmlformats.org/officeDocument/2006/relationships/hyperlink" Target="https://www.hse.gov.uk/riddor/specified-injuries.htm"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ocs.google.com/document/d/1VmU4_KKreb21V3QzR4xaN6mNF8ntN-cA/edit" TargetMode="External"/><Relationship Id="rId15" Type="http://schemas.openxmlformats.org/officeDocument/2006/relationships/header" Target="header1.xml"/><Relationship Id="rId14" Type="http://schemas.openxmlformats.org/officeDocument/2006/relationships/header" Target="header2.xml"/><Relationship Id="rId17" Type="http://schemas.openxmlformats.org/officeDocument/2006/relationships/footer" Target="footer1.xm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footer" Target="footer3.xml"/><Relationship Id="rId7" Type="http://schemas.openxmlformats.org/officeDocument/2006/relationships/image" Target="media/image1.png"/><Relationship Id="rId8" Type="http://schemas.openxmlformats.org/officeDocument/2006/relationships/hyperlink" Target="https://www.gov.uk/government/publications/health-and-safety-advice-for-schools"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Garamond-regular.ttf"/><Relationship Id="rId2" Type="http://schemas.openxmlformats.org/officeDocument/2006/relationships/font" Target="fonts/Garamond-bold.ttf"/><Relationship Id="rId3" Type="http://schemas.openxmlformats.org/officeDocument/2006/relationships/font" Target="fonts/Garamond-italic.ttf"/><Relationship Id="rId4" Type="http://schemas.openxmlformats.org/officeDocument/2006/relationships/font" Target="fonts/Garamond-boldItalic.ttf"/><Relationship Id="rId10" Type="http://schemas.openxmlformats.org/officeDocument/2006/relationships/font" Target="fonts/CenturyGothic-boldItalic.ttf"/><Relationship Id="rId9" Type="http://schemas.openxmlformats.org/officeDocument/2006/relationships/font" Target="fonts/CenturyGothic-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CenturyGothic-regular.ttf"/><Relationship Id="rId8" Type="http://schemas.openxmlformats.org/officeDocument/2006/relationships/font" Target="fonts/Century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YUH5frMfm48nH1GMbLDnNxZLaw==">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</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2021-07-19T12:52:00Z</dcterms:created>
  <dc:creator>JD Roughton-Bentley</dc:creator>
</cp:coreProperties>
</file>

<file path=docProps/custom.xml><?xml version="1.0" encoding="utf-8"?>
<Properties xmlns="http://schemas.openxmlformats.org/officeDocument/2006/custom-properties" xmlns:vt="http://schemas.openxmlformats.org/officeDocument/2006/docPropsVTypes"/>
</file>